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C4B" w:rsidRPr="00344D85" w:rsidRDefault="004A7C4B" w:rsidP="004A7C4B">
      <w:pPr>
        <w:spacing w:after="0" w:line="240" w:lineRule="auto"/>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52608" behindDoc="1" locked="0" layoutInCell="1" allowOverlap="1" wp14:anchorId="25C22CCA" wp14:editId="253CFB14">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anchor>
        </w:drawing>
      </w:r>
    </w:p>
    <w:p w:rsidR="004A7C4B" w:rsidRPr="00344D85" w:rsidRDefault="004A7C4B" w:rsidP="004A7C4B">
      <w:pPr>
        <w:spacing w:after="0" w:line="240" w:lineRule="auto"/>
        <w:rPr>
          <w:rFonts w:ascii="Times New Roman" w:eastAsia="Times New Roman" w:hAnsi="Times New Roman" w:cs="Times New Roman"/>
          <w:noProof w:val="0"/>
          <w:sz w:val="24"/>
          <w:szCs w:val="24"/>
          <w:lang w:val="en-US"/>
        </w:rPr>
      </w:pPr>
    </w:p>
    <w:p w:rsidR="004A7C4B" w:rsidRPr="00344D85" w:rsidRDefault="004A7C4B" w:rsidP="004A7C4B">
      <w:pPr>
        <w:spacing w:after="0" w:line="240" w:lineRule="auto"/>
        <w:rPr>
          <w:rFonts w:eastAsia="Times New Roman" w:cs="Times New Roman"/>
          <w:bCs/>
          <w:i/>
          <w:noProof w:val="0"/>
          <w:color w:val="FF3BFF"/>
          <w:sz w:val="48"/>
          <w:szCs w:val="48"/>
        </w:rPr>
      </w:pPr>
      <w:r w:rsidRPr="00344D85">
        <w:rPr>
          <w:rFonts w:ascii="Brush Script MT" w:eastAsia="Times New Roman" w:hAnsi="Brush Script MT" w:cs="Times New Roman"/>
          <w:bCs/>
          <w:i/>
          <w:noProof w:val="0"/>
          <w:color w:val="FF3BFF"/>
          <w:sz w:val="48"/>
          <w:szCs w:val="48"/>
          <w:lang w:val="en-US"/>
        </w:rPr>
        <w:t>Sreda</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1.april</w:t>
      </w:r>
      <w:r w:rsidRPr="00344D85">
        <w:rPr>
          <w:rFonts w:ascii="Brush Script MT" w:eastAsia="Times New Roman" w:hAnsi="Brush Script MT" w:cs="Times New Roman"/>
          <w:bCs/>
          <w:i/>
          <w:noProof w:val="0"/>
          <w:color w:val="FF3BFF"/>
          <w:sz w:val="48"/>
          <w:szCs w:val="48"/>
          <w:lang w:val="sr-Latn-CS"/>
        </w:rPr>
        <w:t xml:space="preserve"> 2015.</w:t>
      </w:r>
    </w:p>
    <w:p w:rsidR="00D40676" w:rsidRPr="00D40676" w:rsidRDefault="00D40676" w:rsidP="0068633D">
      <w:pPr>
        <w:spacing w:after="0" w:line="240" w:lineRule="auto"/>
        <w:ind w:firstLine="720"/>
        <w:jc w:val="both"/>
        <w:rPr>
          <w:rFonts w:ascii="Times New Roman" w:eastAsia="Times New Roman" w:hAnsi="Times New Roman" w:cs="Times New Roman"/>
          <w:sz w:val="24"/>
          <w:szCs w:val="24"/>
        </w:rPr>
      </w:pPr>
    </w:p>
    <w:p w:rsidR="00D40676" w:rsidRPr="00D40676" w:rsidRDefault="00D40676" w:rsidP="00D40676">
      <w:pPr>
        <w:spacing w:after="0" w:line="240" w:lineRule="auto"/>
        <w:jc w:val="center"/>
        <w:rPr>
          <w:rFonts w:ascii="Times New Roman" w:eastAsia="Times New Roman" w:hAnsi="Times New Roman" w:cs="Times New Roman"/>
          <w:b/>
          <w:noProof w:val="0"/>
          <w:color w:val="0000CC"/>
          <w:sz w:val="28"/>
          <w:szCs w:val="28"/>
          <w:lang w:val="sr-Latn-CS"/>
        </w:rPr>
      </w:pPr>
      <w:r w:rsidRPr="00D40676">
        <w:rPr>
          <w:rFonts w:ascii="Times New Roman" w:eastAsia="Times New Roman" w:hAnsi="Times New Roman" w:cs="Times New Roman"/>
          <w:b/>
          <w:noProof w:val="0"/>
          <w:color w:val="0000CC"/>
          <w:sz w:val="28"/>
          <w:szCs w:val="28"/>
          <w:lang w:val="sr-Latn-CS"/>
        </w:rPr>
        <w:t>Aprilili… u Bavarskoj 1. maja!</w:t>
      </w:r>
    </w:p>
    <w:p w:rsidR="00D40676" w:rsidRPr="00D40676" w:rsidRDefault="00D40676" w:rsidP="00D40676">
      <w:pPr>
        <w:spacing w:after="0" w:line="240" w:lineRule="auto"/>
        <w:rPr>
          <w:rFonts w:ascii="Times New Roman" w:eastAsia="Times New Roman" w:hAnsi="Times New Roman" w:cs="Times New Roman"/>
          <w:noProof w:val="0"/>
          <w:color w:val="0000CC"/>
          <w:sz w:val="24"/>
          <w:szCs w:val="24"/>
          <w:lang w:val="sr-Latn-CS"/>
        </w:rPr>
      </w:pPr>
    </w:p>
    <w:p w:rsidR="00D40676" w:rsidRPr="00D40676" w:rsidRDefault="005903A6" w:rsidP="00D40676">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53632" behindDoc="1" locked="0" layoutInCell="1" allowOverlap="1" wp14:anchorId="7934BD14" wp14:editId="7746A9F7">
            <wp:simplePos x="0" y="0"/>
            <wp:positionH relativeFrom="column">
              <wp:posOffset>3810000</wp:posOffset>
            </wp:positionH>
            <wp:positionV relativeFrom="paragraph">
              <wp:posOffset>61595</wp:posOffset>
            </wp:positionV>
            <wp:extent cx="2127600" cy="1198800"/>
            <wp:effectExtent l="0" t="0" r="6350" b="1905"/>
            <wp:wrapTight wrapText="bothSides">
              <wp:wrapPolygon edited="0">
                <wp:start x="0" y="0"/>
                <wp:lineTo x="0" y="21291"/>
                <wp:lineTo x="21471" y="21291"/>
                <wp:lineTo x="2147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prilili.jpg"/>
                    <pic:cNvPicPr/>
                  </pic:nvPicPr>
                  <pic:blipFill>
                    <a:blip r:embed="rId9">
                      <a:extLst>
                        <a:ext uri="{28A0092B-C50C-407E-A947-70E740481C1C}">
                          <a14:useLocalDpi xmlns:a14="http://schemas.microsoft.com/office/drawing/2010/main" val="0"/>
                        </a:ext>
                      </a:extLst>
                    </a:blip>
                    <a:stretch>
                      <a:fillRect/>
                    </a:stretch>
                  </pic:blipFill>
                  <pic:spPr>
                    <a:xfrm>
                      <a:off x="0" y="0"/>
                      <a:ext cx="2127600" cy="1198800"/>
                    </a:xfrm>
                    <a:prstGeom prst="rect">
                      <a:avLst/>
                    </a:prstGeom>
                  </pic:spPr>
                </pic:pic>
              </a:graphicData>
            </a:graphic>
            <wp14:sizeRelH relativeFrom="margin">
              <wp14:pctWidth>0</wp14:pctWidth>
            </wp14:sizeRelH>
            <wp14:sizeRelV relativeFrom="margin">
              <wp14:pctHeight>0</wp14:pctHeight>
            </wp14:sizeRelV>
          </wp:anchor>
        </w:drawing>
      </w:r>
      <w:r w:rsidR="00D40676" w:rsidRPr="00D40676">
        <w:rPr>
          <w:rFonts w:ascii="Times New Roman" w:eastAsia="Times New Roman" w:hAnsi="Times New Roman" w:cs="Times New Roman"/>
          <w:noProof w:val="0"/>
          <w:sz w:val="24"/>
          <w:szCs w:val="24"/>
          <w:lang w:val="sr-Latn-CS"/>
        </w:rPr>
        <w:tab/>
        <w:t xml:space="preserve">Mnogi u svetu se smeju 1. aprila, od srca ili kiselkasto, zavisno od toga da li zbijaju šale na tuđ račun, ili to neko čini na njihov, a neki se, pak, svojski trude da toga dana ne budu nasamareni kako ne bi bili cele godine nesrećni.  </w:t>
      </w:r>
      <w:r w:rsidR="00D40676" w:rsidRPr="00D40676">
        <w:rPr>
          <w:rFonts w:ascii="Times New Roman" w:eastAsia="Times New Roman" w:hAnsi="Times New Roman" w:cs="Times New Roman"/>
          <w:noProof w:val="0"/>
          <w:sz w:val="24"/>
          <w:szCs w:val="24"/>
          <w:lang w:val="en-US"/>
        </w:rPr>
        <w:t xml:space="preserve">Istorija zbijanja šala 1. aprila je obavijena tajnom. Jedni tumače da se ovaj svojevrsni "narodni praznik" pojavio krajem srednjeg veka u Evropi kao "Dan svih luda", koji je bio opštenarodno veselje.  Neki veruju da koreni tog narodnog praznika sežu do starog Rima, poznatog i po tome što su ondašnji ljudi umeli </w:t>
      </w:r>
      <w:r w:rsidR="00D40676">
        <w:rPr>
          <w:rFonts w:ascii="Times New Roman" w:eastAsia="Times New Roman" w:hAnsi="Times New Roman" w:cs="Times New Roman"/>
          <w:noProof w:val="0"/>
          <w:sz w:val="24"/>
          <w:szCs w:val="24"/>
          <w:lang w:val="en-US"/>
        </w:rPr>
        <w:t>da se dobro zabavljaju i priređ</w:t>
      </w:r>
      <w:r w:rsidR="00D40676" w:rsidRPr="00D40676">
        <w:rPr>
          <w:rFonts w:ascii="Times New Roman" w:eastAsia="Times New Roman" w:hAnsi="Times New Roman" w:cs="Times New Roman"/>
          <w:noProof w:val="0"/>
          <w:sz w:val="24"/>
          <w:szCs w:val="24"/>
          <w:lang w:val="en-US"/>
        </w:rPr>
        <w:t xml:space="preserve">uju bahanalije. Drugi kažu da se ovaj običaj pojavio u XVI veku u Francuskoj (čak tvrde da je to bilo 1564.). U Francuskoj za onog ko je nasamaren kaže da je dobio "aprilsku ribu".  </w:t>
      </w:r>
    </w:p>
    <w:p w:rsidR="00D40676" w:rsidRPr="00D40676" w:rsidRDefault="00D40676" w:rsidP="00D40676">
      <w:pPr>
        <w:spacing w:after="0" w:line="240" w:lineRule="auto"/>
        <w:jc w:val="both"/>
        <w:rPr>
          <w:rFonts w:ascii="Times New Roman" w:eastAsia="Times New Roman" w:hAnsi="Times New Roman" w:cs="Times New Roman"/>
          <w:noProof w:val="0"/>
          <w:sz w:val="24"/>
          <w:szCs w:val="24"/>
          <w:lang w:val="en-US"/>
        </w:rPr>
      </w:pPr>
      <w:r w:rsidRPr="00D40676">
        <w:rPr>
          <w:rFonts w:ascii="Times New Roman" w:eastAsia="Times New Roman" w:hAnsi="Times New Roman" w:cs="Times New Roman"/>
          <w:noProof w:val="0"/>
          <w:sz w:val="24"/>
          <w:szCs w:val="24"/>
          <w:lang w:val="en-US"/>
        </w:rPr>
        <w:tab/>
        <w:t>Englezi misle da je dan šale preuzet sa Istoka, a 1. april zovu "Danom svih glupaka". Finci taj dan povezuju sa prolećnim podukama dece o privrednim radovima, a slično je i Švajcarskoj, bez obzira na govorno područje te države. U Ajndhovenu, u Holandiji, održava se svojevrsna tradicija nasamarivanja 1. aprila: novine se utrkuju da objave ekskluzivne vesti, recimo, o dolasku nekih svetskih državnika u taj grad, ili o bolestima, o eksperimentima u atomistici... Nemci 1. april smatraju danom kada se lako osete nesrećnim, a svoje loše osećanje manje vezuju za nasamarivanje a više za predanje da se 1. aprila rodio apostol Juda, Hristov izdajnik. Na primer, u Bavarskoj, posebno u okolini Vestervalda, šale slične prvoaoprilskim se zbijaju tek 1. maja. Ipak i danas povedite  računa , da ne postanete predmet nečije (neslane) šale.</w:t>
      </w:r>
    </w:p>
    <w:p w:rsidR="00B57100" w:rsidRDefault="00D40676" w:rsidP="00B57100">
      <w:pPr>
        <w:spacing w:after="0" w:line="240" w:lineRule="auto"/>
        <w:ind w:firstLine="720"/>
        <w:jc w:val="both"/>
        <w:rPr>
          <w:rFonts w:ascii="Times New Roman" w:eastAsia="Times New Roman" w:hAnsi="Times New Roman" w:cs="Times New Roman"/>
          <w:noProof w:val="0"/>
          <w:sz w:val="24"/>
          <w:szCs w:val="24"/>
          <w:lang w:val="pl-PL"/>
        </w:rPr>
      </w:pPr>
      <w:r w:rsidRPr="00D40676">
        <w:rPr>
          <w:rFonts w:ascii="Times New Roman" w:eastAsia="Times New Roman" w:hAnsi="Times New Roman" w:cs="Times New Roman"/>
          <w:noProof w:val="0"/>
          <w:sz w:val="24"/>
          <w:szCs w:val="24"/>
          <w:lang w:val="pl-PL"/>
        </w:rPr>
        <w:t>Da nije samo u Srbiji uobičajeno da se "šalimo" na račun političara i političkih dešavanja, pokazuje i činjenica da je Muzej šala u San Dijegu objavio spisak 10 najboljih prvoaprilskih šala u anglosaksonskoj štampi, a jedna od najsmešnjih takođe ima veze sa politikom. Ta šala odnosi</w:t>
      </w:r>
      <w:r>
        <w:rPr>
          <w:rFonts w:ascii="Times New Roman" w:eastAsia="Times New Roman" w:hAnsi="Times New Roman" w:cs="Times New Roman"/>
          <w:noProof w:val="0"/>
          <w:sz w:val="24"/>
          <w:szCs w:val="24"/>
          <w:lang w:val="pl-PL"/>
        </w:rPr>
        <w:t>la</w:t>
      </w:r>
      <w:r w:rsidRPr="00D40676">
        <w:rPr>
          <w:rFonts w:ascii="Times New Roman" w:eastAsia="Times New Roman" w:hAnsi="Times New Roman" w:cs="Times New Roman"/>
          <w:noProof w:val="0"/>
          <w:sz w:val="24"/>
          <w:szCs w:val="24"/>
          <w:lang w:val="pl-PL"/>
        </w:rPr>
        <w:t xml:space="preserve"> se na američki državni radio, koji je 1992. godine najavio novu kandidaturu Ričarda Niksona za predsedničke izbore, pod motom: "Nisam učinio ništa loše i neću to ponoviti". </w:t>
      </w:r>
    </w:p>
    <w:p w:rsidR="00B57100" w:rsidRDefault="00B57100" w:rsidP="00B57100">
      <w:pPr>
        <w:spacing w:after="0" w:line="240" w:lineRule="auto"/>
        <w:ind w:firstLine="720"/>
        <w:jc w:val="both"/>
        <w:rPr>
          <w:rFonts w:ascii="Times New Roman" w:eastAsia="Times New Roman" w:hAnsi="Times New Roman" w:cs="Times New Roman"/>
          <w:noProof w:val="0"/>
          <w:sz w:val="24"/>
          <w:szCs w:val="24"/>
          <w:lang w:val="pl-PL"/>
        </w:rPr>
      </w:pPr>
    </w:p>
    <w:p w:rsidR="00B57100" w:rsidRPr="00704342" w:rsidRDefault="00B57100" w:rsidP="00B57100">
      <w:pPr>
        <w:jc w:val="center"/>
        <w:rPr>
          <w:rFonts w:ascii="Times New Roman" w:hAnsi="Times New Roman" w:cs="Times New Roman"/>
          <w:b/>
          <w:color w:val="0000CC"/>
          <w:sz w:val="28"/>
        </w:rPr>
      </w:pPr>
      <w:r w:rsidRPr="00704342">
        <w:rPr>
          <w:rFonts w:ascii="Times New Roman" w:hAnsi="Times New Roman" w:cs="Times New Roman"/>
          <w:b/>
          <w:color w:val="0000CC"/>
          <w:sz w:val="28"/>
        </w:rPr>
        <w:t>Ministarstvo: U</w:t>
      </w:r>
      <w:r w:rsidRPr="00704342">
        <w:rPr>
          <w:rFonts w:ascii="Times New Roman" w:hAnsi="Times New Roman" w:cs="Times New Roman"/>
          <w:b/>
          <w:color w:val="0000CC"/>
          <w:sz w:val="28"/>
          <w:lang w:val="en-US"/>
        </w:rPr>
        <w:t>cenjivanje i zastrašivanje učenika i roditelja</w:t>
      </w:r>
    </w:p>
    <w:p w:rsidR="00B57100" w:rsidRDefault="00B57100" w:rsidP="00B57100">
      <w:pPr>
        <w:spacing w:after="0" w:line="240" w:lineRule="auto"/>
        <w:ind w:firstLine="720"/>
        <w:jc w:val="both"/>
        <w:rPr>
          <w:rFonts w:ascii="Times New Roman" w:eastAsia="Times New Roman" w:hAnsi="Times New Roman" w:cs="Times New Roman"/>
          <w:bCs/>
          <w:sz w:val="24"/>
          <w:szCs w:val="24"/>
          <w:lang w:val="en-US"/>
        </w:rPr>
      </w:pPr>
      <w:r w:rsidRPr="00B57100">
        <w:rPr>
          <w:rFonts w:ascii="Times New Roman" w:eastAsia="Times New Roman" w:hAnsi="Times New Roman" w:cs="Times New Roman"/>
          <w:sz w:val="24"/>
          <w:szCs w:val="24"/>
          <w:lang w:val="en-US"/>
        </w:rPr>
        <w:t>Ministarstvo, međutim, izražava žaljenje što je sindikat, kako se navodi, u pokušaju da izvrši pritisak na Ministarstvo i da u javnosti stvori sliku o "propasti" školske godine, kao metod sindikalne borbe odabrao ucenjivanje i zastrašivanje učenika i roditelja.</w:t>
      </w:r>
      <w:r w:rsidRPr="00B57100">
        <w:rPr>
          <w:rFonts w:ascii="Times New Roman" w:eastAsia="Times New Roman" w:hAnsi="Times New Roman" w:cs="Times New Roman"/>
          <w:bCs/>
          <w:sz w:val="24"/>
          <w:szCs w:val="24"/>
          <w:lang w:val="en-US"/>
        </w:rPr>
        <w:t xml:space="preserve"> </w:t>
      </w:r>
      <w:r w:rsidRPr="00B57100">
        <w:rPr>
          <w:rFonts w:ascii="Times New Roman" w:eastAsia="Times New Roman" w:hAnsi="Times New Roman" w:cs="Times New Roman"/>
          <w:sz w:val="24"/>
          <w:szCs w:val="24"/>
          <w:lang w:val="en-US"/>
        </w:rPr>
        <w:t>"Kako Ministarstvo nije u mogućnosti da pregovara sa pojedincima koji pozivaju na kršenje zakona, pozivamo Vas da se, kao prvi korak ka početku konstruktivnih pregovora sa Ministarstvom, ogradite od izjava vaših predstavnika kojima pozivaju nastavnike da štrajk vode na nezakonit način", navelo je Ministarstvo na svom sajtu, u odgovoru sindikatima.</w:t>
      </w:r>
      <w:r w:rsidRPr="00B57100">
        <w:rPr>
          <w:rFonts w:ascii="Times New Roman" w:eastAsia="Times New Roman" w:hAnsi="Times New Roman" w:cs="Times New Roman"/>
          <w:bCs/>
          <w:sz w:val="24"/>
          <w:szCs w:val="24"/>
          <w:lang w:val="en-US"/>
        </w:rPr>
        <w:t xml:space="preserve"> </w:t>
      </w:r>
      <w:r w:rsidRPr="00B57100">
        <w:rPr>
          <w:rFonts w:ascii="Times New Roman" w:eastAsia="Times New Roman" w:hAnsi="Times New Roman" w:cs="Times New Roman"/>
          <w:sz w:val="24"/>
          <w:szCs w:val="24"/>
          <w:lang w:val="en-US"/>
        </w:rPr>
        <w:t>Sa druge strane, i u Uniji i u SRPS takođe tvrde da su štrajkači izloženi pritiscima da se štrajk okonča.</w:t>
      </w:r>
    </w:p>
    <w:p w:rsidR="00B57100" w:rsidRDefault="00B57100" w:rsidP="00B57100">
      <w:pPr>
        <w:spacing w:after="0" w:line="240" w:lineRule="auto"/>
        <w:ind w:firstLine="720"/>
        <w:jc w:val="both"/>
        <w:rPr>
          <w:rFonts w:ascii="Times New Roman" w:eastAsia="Times New Roman" w:hAnsi="Times New Roman" w:cs="Times New Roman"/>
          <w:bCs/>
          <w:sz w:val="24"/>
          <w:szCs w:val="24"/>
          <w:lang w:val="en-US"/>
        </w:rPr>
      </w:pPr>
    </w:p>
    <w:p w:rsidR="00B57100" w:rsidRPr="00704342" w:rsidRDefault="003C0051" w:rsidP="00F779F0">
      <w:pPr>
        <w:jc w:val="center"/>
        <w:rPr>
          <w:rFonts w:ascii="Times New Roman" w:hAnsi="Times New Roman" w:cs="Times New Roman"/>
          <w:b/>
          <w:color w:val="0000CC"/>
          <w:sz w:val="28"/>
        </w:rPr>
      </w:pPr>
      <w:r>
        <w:rPr>
          <w:rFonts w:ascii="Times New Roman" w:hAnsi="Times New Roman" w:cs="Times New Roman"/>
          <w:b/>
          <w:color w:val="0000CC"/>
          <w:sz w:val="28"/>
        </w:rPr>
        <w:t>Ne prihvataju preporuke, a</w:t>
      </w:r>
      <w:r w:rsidR="00B57100" w:rsidRPr="00704342">
        <w:rPr>
          <w:rFonts w:ascii="Times New Roman" w:hAnsi="Times New Roman" w:cs="Times New Roman"/>
          <w:b/>
          <w:color w:val="0000CC"/>
          <w:sz w:val="28"/>
        </w:rPr>
        <w:t xml:space="preserve"> traže pomoć Agencije</w:t>
      </w:r>
    </w:p>
    <w:p w:rsidR="00B57100" w:rsidRPr="00B57100" w:rsidRDefault="00B57100" w:rsidP="00F779F0">
      <w:pPr>
        <w:spacing w:after="0" w:line="240" w:lineRule="auto"/>
        <w:ind w:firstLine="720"/>
        <w:jc w:val="both"/>
        <w:rPr>
          <w:rFonts w:ascii="Times New Roman" w:eastAsia="Times New Roman" w:hAnsi="Times New Roman" w:cs="Times New Roman"/>
          <w:sz w:val="24"/>
          <w:szCs w:val="24"/>
        </w:rPr>
      </w:pPr>
    </w:p>
    <w:p w:rsidR="00B57100" w:rsidRDefault="00B57100" w:rsidP="00F779F0">
      <w:pPr>
        <w:spacing w:after="0" w:line="240" w:lineRule="auto"/>
        <w:ind w:firstLine="720"/>
        <w:jc w:val="both"/>
        <w:rPr>
          <w:rFonts w:ascii="Times New Roman" w:eastAsia="Times New Roman" w:hAnsi="Times New Roman" w:cs="Times New Roman"/>
          <w:sz w:val="24"/>
          <w:szCs w:val="24"/>
        </w:rPr>
      </w:pPr>
      <w:r w:rsidRPr="00B57100">
        <w:rPr>
          <w:rFonts w:ascii="Times New Roman" w:eastAsia="Times New Roman" w:hAnsi="Times New Roman" w:cs="Times New Roman"/>
          <w:sz w:val="24"/>
          <w:szCs w:val="24"/>
        </w:rPr>
        <w:t xml:space="preserve">I dok štrajk dela prosvetnih radnika nezadovoljnih smanjenjem plata traje već peti mesec Unija prosvetnih radnika traži pomoć Agencije za mirno rešavanje sporova iako nisu poštovali ni prethodne dobre usluge Agencije </w:t>
      </w:r>
      <w:r>
        <w:rPr>
          <w:rFonts w:ascii="Times New Roman" w:eastAsia="Times New Roman" w:hAnsi="Times New Roman" w:cs="Times New Roman"/>
          <w:sz w:val="24"/>
          <w:szCs w:val="24"/>
        </w:rPr>
        <w:t xml:space="preserve"> i miritelja prof. dr Živka Kuljića i preporuku za</w:t>
      </w:r>
      <w:r w:rsidRPr="00B57100">
        <w:rPr>
          <w:rFonts w:ascii="Times New Roman" w:eastAsia="Times New Roman" w:hAnsi="Times New Roman" w:cs="Times New Roman"/>
          <w:sz w:val="24"/>
          <w:szCs w:val="24"/>
        </w:rPr>
        <w:t xml:space="preserve"> postizanja sporazuma sa Vladom.</w:t>
      </w:r>
    </w:p>
    <w:p w:rsidR="00704342" w:rsidRDefault="00704342" w:rsidP="00704342">
      <w:pPr>
        <w:spacing w:after="0" w:line="240" w:lineRule="auto"/>
        <w:jc w:val="both"/>
        <w:rPr>
          <w:rFonts w:ascii="Times New Roman" w:eastAsia="Times New Roman" w:hAnsi="Times New Roman" w:cs="Times New Roman"/>
          <w:sz w:val="24"/>
          <w:szCs w:val="24"/>
        </w:rPr>
      </w:pPr>
    </w:p>
    <w:p w:rsidR="00704342" w:rsidRPr="00704342" w:rsidRDefault="00704342" w:rsidP="00125D12">
      <w:pPr>
        <w:spacing w:after="0" w:line="240" w:lineRule="auto"/>
        <w:jc w:val="center"/>
        <w:rPr>
          <w:rFonts w:ascii="Times New Roman" w:eastAsia="Times New Roman" w:hAnsi="Times New Roman" w:cs="Times New Roman"/>
          <w:b/>
          <w:color w:val="0000CC"/>
          <w:sz w:val="28"/>
          <w:szCs w:val="24"/>
        </w:rPr>
      </w:pPr>
      <w:r w:rsidRPr="00704342">
        <w:rPr>
          <w:rFonts w:ascii="Times New Roman" w:eastAsia="Times New Roman" w:hAnsi="Times New Roman" w:cs="Times New Roman"/>
          <w:b/>
          <w:color w:val="0000CC"/>
          <w:sz w:val="28"/>
          <w:szCs w:val="24"/>
        </w:rPr>
        <w:t xml:space="preserve">Krovni zakon konačno na javnoj raspravi  </w:t>
      </w:r>
    </w:p>
    <w:p w:rsidR="00704342" w:rsidRPr="00704342" w:rsidRDefault="00704342" w:rsidP="00125D12">
      <w:pPr>
        <w:spacing w:after="0" w:line="240" w:lineRule="auto"/>
        <w:jc w:val="both"/>
        <w:rPr>
          <w:rFonts w:ascii="Times New Roman" w:eastAsia="Times New Roman" w:hAnsi="Times New Roman" w:cs="Times New Roman"/>
          <w:sz w:val="24"/>
          <w:szCs w:val="24"/>
        </w:rPr>
      </w:pPr>
    </w:p>
    <w:p w:rsidR="00704342" w:rsidRPr="00704342" w:rsidRDefault="005903A6" w:rsidP="00125D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sr-Latn-RS"/>
        </w:rPr>
        <w:drawing>
          <wp:anchor distT="0" distB="0" distL="114300" distR="114300" simplePos="0" relativeHeight="251662848" behindDoc="1" locked="0" layoutInCell="1" allowOverlap="1">
            <wp:simplePos x="0" y="0"/>
            <wp:positionH relativeFrom="column">
              <wp:posOffset>4229100</wp:posOffset>
            </wp:positionH>
            <wp:positionV relativeFrom="paragraph">
              <wp:posOffset>46990</wp:posOffset>
            </wp:positionV>
            <wp:extent cx="1717200" cy="1144800"/>
            <wp:effectExtent l="0" t="0" r="0" b="0"/>
            <wp:wrapTight wrapText="bothSides">
              <wp:wrapPolygon edited="0">
                <wp:start x="0" y="0"/>
                <wp:lineTo x="0" y="21216"/>
                <wp:lineTo x="21328" y="21216"/>
                <wp:lineTo x="2132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rovni.jpg"/>
                    <pic:cNvPicPr/>
                  </pic:nvPicPr>
                  <pic:blipFill>
                    <a:blip r:embed="rId10">
                      <a:extLst>
                        <a:ext uri="{28A0092B-C50C-407E-A947-70E740481C1C}">
                          <a14:useLocalDpi xmlns:a14="http://schemas.microsoft.com/office/drawing/2010/main" val="0"/>
                        </a:ext>
                      </a:extLst>
                    </a:blip>
                    <a:stretch>
                      <a:fillRect/>
                    </a:stretch>
                  </pic:blipFill>
                  <pic:spPr>
                    <a:xfrm>
                      <a:off x="0" y="0"/>
                      <a:ext cx="1717200" cy="1144800"/>
                    </a:xfrm>
                    <a:prstGeom prst="rect">
                      <a:avLst/>
                    </a:prstGeom>
                  </pic:spPr>
                </pic:pic>
              </a:graphicData>
            </a:graphic>
            <wp14:sizeRelH relativeFrom="margin">
              <wp14:pctWidth>0</wp14:pctWidth>
            </wp14:sizeRelH>
            <wp14:sizeRelV relativeFrom="margin">
              <wp14:pctHeight>0</wp14:pctHeight>
            </wp14:sizeRelV>
          </wp:anchor>
        </w:drawing>
      </w:r>
      <w:r w:rsidR="00704342" w:rsidRPr="00704342">
        <w:rPr>
          <w:rFonts w:ascii="Times New Roman" w:eastAsia="Times New Roman" w:hAnsi="Times New Roman" w:cs="Times New Roman"/>
          <w:sz w:val="24"/>
          <w:szCs w:val="24"/>
        </w:rPr>
        <w:t xml:space="preserve">         </w:t>
      </w:r>
      <w:r w:rsidR="00704342">
        <w:rPr>
          <w:rFonts w:ascii="Times New Roman" w:eastAsia="Times New Roman" w:hAnsi="Times New Roman" w:cs="Times New Roman"/>
          <w:sz w:val="24"/>
          <w:szCs w:val="24"/>
        </w:rPr>
        <w:t>„</w:t>
      </w:r>
      <w:r w:rsidR="00704342" w:rsidRPr="00704342">
        <w:rPr>
          <w:rFonts w:ascii="Times New Roman" w:eastAsia="Times New Roman" w:hAnsi="Times New Roman" w:cs="Times New Roman"/>
          <w:sz w:val="24"/>
          <w:szCs w:val="24"/>
        </w:rPr>
        <w:t>Jedan od zahteva Štrajkačkog odbora četiri sindikata bio je i donošenje Zakona o izmenama i dopunama Zakona o osnovama sistema obrazovanja i vaspitanja (pogrešno nazvanog krovnim zakonom – ispravno bi bilo temeljnim ili baznim, prim. aut.). Međutim, u toku posla na izradi izmena i dopuna ovog, zvaćemo ga i dalje krovnog, zakona, zbog zahteva ombudsmana, poverenice za ravnopravnost, poverenika za zaštitu podataka, vladinih i nevladinih organizacija koje se bave inkluzijom, drugih zainteresovanih i... naravno sindikata, bilo je jasno da se sve ove primedbe i ne mogu ugurati u izmene i dopune Zakona, koje mogu biti maksimalno do 30% intervencije, pa se pristupilo izradi potpuno novog zakona</w:t>
      </w:r>
      <w:r w:rsidR="00704342">
        <w:rPr>
          <w:rFonts w:ascii="Times New Roman" w:eastAsia="Times New Roman" w:hAnsi="Times New Roman" w:cs="Times New Roman"/>
          <w:sz w:val="24"/>
          <w:szCs w:val="24"/>
        </w:rPr>
        <w:t>“ rekao je Hadži Zdravko M. Kovač, generalni sekretar NSPRV</w:t>
      </w:r>
      <w:r w:rsidR="00704342" w:rsidRPr="00704342">
        <w:rPr>
          <w:rFonts w:ascii="Times New Roman" w:eastAsia="Times New Roman" w:hAnsi="Times New Roman" w:cs="Times New Roman"/>
          <w:sz w:val="24"/>
          <w:szCs w:val="24"/>
        </w:rPr>
        <w:t>.</w:t>
      </w:r>
    </w:p>
    <w:p w:rsidR="00704342" w:rsidRPr="00704342" w:rsidRDefault="00704342" w:rsidP="00125D12">
      <w:pPr>
        <w:spacing w:after="0" w:line="240" w:lineRule="auto"/>
        <w:jc w:val="both"/>
        <w:rPr>
          <w:rFonts w:ascii="Times New Roman" w:eastAsia="Times New Roman" w:hAnsi="Times New Roman" w:cs="Times New Roman"/>
          <w:b/>
          <w:i/>
          <w:color w:val="0000CC"/>
          <w:sz w:val="24"/>
          <w:szCs w:val="24"/>
        </w:rPr>
      </w:pPr>
      <w:r w:rsidRPr="007043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704342">
        <w:rPr>
          <w:rFonts w:ascii="Times New Roman" w:eastAsia="Times New Roman" w:hAnsi="Times New Roman" w:cs="Times New Roman"/>
          <w:sz w:val="24"/>
          <w:szCs w:val="24"/>
        </w:rPr>
        <w:t>Ovaj posao je okončan na nivou radne grupe u kojoj su učestvovali predstavnici svih sindikata, predstavnici Ministarstva, zavoda, prosvetnih saveta i drugih, još u prvoj polovini decembra. Ali je onda, iz javnosti nejasnih, a nama dobro znanih razloga, ponovo pretresan predlog novog Zakona, od strane neke nove radne grupe, u kojoj su učestvovali predstavnici dva sindikata, a dva zbog poznatih razloga nisu ni pozivana na te sesije. Kasnije, zbog pritiska javnosti, uključeni su i predstavnici USPRS, a nije jasno zašto se na završnim sesijama nisu pojavili predstavnici SRPS-a, koji uostalom nisu bili ni na velikom skupu posvećenom optimalizaciji broja izvršilaca u prosveti</w:t>
      </w:r>
      <w:r>
        <w:rPr>
          <w:rFonts w:ascii="Times New Roman" w:eastAsia="Times New Roman" w:hAnsi="Times New Roman" w:cs="Times New Roman"/>
          <w:sz w:val="24"/>
          <w:szCs w:val="24"/>
        </w:rPr>
        <w:t>“,  rekao je Kovač</w:t>
      </w:r>
      <w:r w:rsidRPr="00704342">
        <w:rPr>
          <w:rFonts w:ascii="Times New Roman" w:eastAsia="Times New Roman" w:hAnsi="Times New Roman" w:cs="Times New Roman"/>
          <w:sz w:val="24"/>
          <w:szCs w:val="24"/>
        </w:rPr>
        <w:t>.</w:t>
      </w:r>
      <w:r w:rsidRPr="00704342">
        <w:rPr>
          <w:rFonts w:ascii="Times New Roman" w:eastAsia="Times New Roman" w:hAnsi="Times New Roman" w:cs="Times New Roman"/>
          <w:b/>
          <w:i/>
          <w:color w:val="0000CC"/>
          <w:sz w:val="24"/>
          <w:szCs w:val="24"/>
        </w:rPr>
        <w:t xml:space="preserve"> (</w:t>
      </w:r>
      <w:r>
        <w:rPr>
          <w:rFonts w:ascii="Times New Roman" w:eastAsia="Times New Roman" w:hAnsi="Times New Roman" w:cs="Times New Roman"/>
          <w:b/>
          <w:i/>
          <w:color w:val="0000CC"/>
          <w:sz w:val="24"/>
          <w:szCs w:val="24"/>
        </w:rPr>
        <w:t>→</w:t>
      </w:r>
      <w:r w:rsidRPr="00704342">
        <w:rPr>
          <w:rFonts w:ascii="Times New Roman" w:eastAsia="Times New Roman" w:hAnsi="Times New Roman" w:cs="Times New Roman"/>
          <w:b/>
          <w:i/>
          <w:color w:val="0000CC"/>
          <w:sz w:val="24"/>
          <w:szCs w:val="24"/>
        </w:rPr>
        <w:t>Saopštenja)</w:t>
      </w:r>
    </w:p>
    <w:p w:rsidR="00BF06DE" w:rsidRPr="00BF06DE" w:rsidRDefault="00BF06DE" w:rsidP="00BF06DE">
      <w:pPr>
        <w:spacing w:after="0" w:line="240" w:lineRule="auto"/>
        <w:jc w:val="both"/>
        <w:rPr>
          <w:lang w:val="sr-Cyrl-RS"/>
        </w:rPr>
      </w:pPr>
    </w:p>
    <w:p w:rsidR="00BF06DE" w:rsidRPr="00BF06DE" w:rsidRDefault="00BF06DE" w:rsidP="005E3C77">
      <w:pPr>
        <w:spacing w:after="0" w:line="240" w:lineRule="auto"/>
        <w:jc w:val="center"/>
        <w:rPr>
          <w:rFonts w:ascii="Times New Roman" w:eastAsia="Calibri" w:hAnsi="Times New Roman" w:cs="Times New Roman"/>
          <w:b/>
          <w:color w:val="0000CC"/>
          <w:sz w:val="28"/>
        </w:rPr>
      </w:pPr>
      <w:r w:rsidRPr="00BF06DE">
        <w:rPr>
          <w:rFonts w:ascii="Times New Roman" w:eastAsia="Calibri" w:hAnsi="Times New Roman" w:cs="Times New Roman"/>
          <w:b/>
          <w:color w:val="0000CC"/>
          <w:sz w:val="28"/>
        </w:rPr>
        <w:t>Uz i oko „najdužeg štrajka u istoriji obrazovanja“</w:t>
      </w:r>
    </w:p>
    <w:p w:rsidR="00BF06DE" w:rsidRPr="00BF06DE" w:rsidRDefault="00BF06DE" w:rsidP="005E3C77">
      <w:pPr>
        <w:spacing w:after="0" w:line="240" w:lineRule="auto"/>
        <w:jc w:val="both"/>
        <w:rPr>
          <w:rFonts w:ascii="Times New Roman" w:eastAsia="Calibri" w:hAnsi="Times New Roman" w:cs="Times New Roman"/>
          <w:sz w:val="24"/>
        </w:rPr>
      </w:pPr>
    </w:p>
    <w:p w:rsidR="00BF06DE" w:rsidRPr="00BF06DE" w:rsidRDefault="00BF06DE" w:rsidP="005E3C77">
      <w:pPr>
        <w:spacing w:after="0" w:line="240" w:lineRule="auto"/>
        <w:jc w:val="both"/>
        <w:rPr>
          <w:rFonts w:ascii="Times New Roman" w:eastAsia="Calibri" w:hAnsi="Times New Roman" w:cs="Times New Roman"/>
          <w:sz w:val="24"/>
        </w:rPr>
      </w:pPr>
      <w:r w:rsidRPr="00BF06DE">
        <w:rPr>
          <w:rFonts w:ascii="Times New Roman" w:eastAsia="Calibri" w:hAnsi="Times New Roman" w:cs="Times New Roman"/>
          <w:sz w:val="24"/>
        </w:rPr>
        <w:t xml:space="preserve">         U srpskom javnom prostoru, pa tako i u sindikalnom, uspostavljen je manir da se brani svoj stav, bez obzira na činjenice, pa tako svako ima svoju verziju istine. Kao da je to uopšte moguće – istina je jedna i nedeljiva i nije lepa, ni zavodljiva toliko kao dobro upakovana šarena laža. Nažalost, i prosvetari su naseli i to poprilično olako, a onda se nastavio sled pogrešnih poteza i </w:t>
      </w:r>
      <w:r w:rsidR="003C0051" w:rsidRPr="003C0051">
        <w:rPr>
          <w:rFonts w:ascii="Times New Roman" w:eastAsia="Calibri" w:hAnsi="Times New Roman" w:cs="Times New Roman"/>
          <w:sz w:val="24"/>
        </w:rPr>
        <w:t xml:space="preserve"> </w:t>
      </w:r>
      <w:r w:rsidRPr="00BF06DE">
        <w:rPr>
          <w:rFonts w:ascii="Times New Roman" w:eastAsia="Calibri" w:hAnsi="Times New Roman" w:cs="Times New Roman"/>
          <w:sz w:val="24"/>
        </w:rPr>
        <w:t xml:space="preserve">doveo ih u sadašnje stanje iz koga bi većina da izađe, ali ne zna kako, a da pri tom koliko-toliko sačuva obraz i ne pokaže da su svi argumenti zbog kojih su i ušli u „najduži štrajk u istoriji srpskog obrazovanja“ potpuno pogrešni i da zahtevi koji su ispostavljeni Ministarstvu prosvete i Vladi Republike Srbije i nisu mogli biti ispunjeni, jer su, ne samo okasneli, već su i iracionalni. </w:t>
      </w:r>
    </w:p>
    <w:p w:rsidR="00BF06DE" w:rsidRPr="00BF06DE" w:rsidRDefault="00BF06DE" w:rsidP="005E3C77">
      <w:pPr>
        <w:spacing w:after="0" w:line="240" w:lineRule="auto"/>
        <w:jc w:val="both"/>
        <w:rPr>
          <w:rFonts w:ascii="Times New Roman" w:eastAsia="Times New Roman" w:hAnsi="Times New Roman" w:cs="Times New Roman"/>
          <w:b/>
          <w:i/>
          <w:color w:val="0000CC"/>
          <w:sz w:val="24"/>
          <w:szCs w:val="24"/>
        </w:rPr>
      </w:pPr>
      <w:r w:rsidRPr="00BF06DE">
        <w:rPr>
          <w:rFonts w:ascii="Times New Roman" w:eastAsia="Calibri" w:hAnsi="Times New Roman" w:cs="Times New Roman"/>
          <w:sz w:val="24"/>
        </w:rPr>
        <w:t xml:space="preserve">         Elem, želja USPRS da otpočne štrajk u vreme kad za to vreme nije, dovela je, posle nekoliko neuspešnih pokušaja, do kakvog-takvog akcionog udruživanja 4 sindikata i formiranja zajedničkog Štrajkačkog odbora i zajedničkih štrajkačkih zahteva i javne supremacije ovog sindikata nad drugom sindikalnom braćom. Kasnije će se pokazati da njima i nije bio cilj da postignu sporazum i ostvare proklamovane ciljeve, već da što duže ostanu u štrajku, tačnije da ostanu poslednji u štrajku kako bi time valjda pokazali da su kuražniji od drugih i, naravno, bolji od drugih, iako je i njima, kao i ostalima, bilo jasno da o krunskom zahtevu – izuzimanju prosvete od smanjenja zarada, niti ima, niti će biti pregovora. Ali to ih nije sprečavalo da u </w:t>
      </w:r>
      <w:r w:rsidRPr="00BF06DE">
        <w:rPr>
          <w:rFonts w:ascii="Times New Roman" w:eastAsia="Calibri" w:hAnsi="Times New Roman" w:cs="Times New Roman"/>
          <w:sz w:val="24"/>
        </w:rPr>
        <w:lastRenderedPageBreak/>
        <w:t>javnosti ponavljaju kako je Vlada pred kapitulacijom i kako će isplatiti ono što je prosvetarima oduzela pomenutim Zakonom.</w:t>
      </w:r>
      <w:r w:rsidRPr="00BF06DE">
        <w:rPr>
          <w:rFonts w:ascii="Times New Roman" w:eastAsia="Times New Roman" w:hAnsi="Times New Roman" w:cs="Times New Roman"/>
          <w:b/>
          <w:i/>
          <w:color w:val="0000CC"/>
          <w:sz w:val="24"/>
          <w:szCs w:val="24"/>
        </w:rPr>
        <w:t xml:space="preserve"> (→Saopštenja)</w:t>
      </w:r>
    </w:p>
    <w:p w:rsidR="00BF06DE" w:rsidRPr="005E3C77" w:rsidRDefault="00BF06DE" w:rsidP="005E3C77">
      <w:pPr>
        <w:spacing w:after="0" w:line="240" w:lineRule="auto"/>
        <w:jc w:val="both"/>
        <w:rPr>
          <w:rFonts w:ascii="Times New Roman" w:eastAsia="Times New Roman" w:hAnsi="Times New Roman" w:cs="Times New Roman"/>
          <w:sz w:val="24"/>
          <w:szCs w:val="24"/>
        </w:rPr>
      </w:pPr>
    </w:p>
    <w:p w:rsidR="000F693D" w:rsidRPr="000F693D" w:rsidRDefault="000F693D" w:rsidP="000F693D">
      <w:pPr>
        <w:spacing w:after="0" w:line="240" w:lineRule="auto"/>
        <w:jc w:val="center"/>
        <w:rPr>
          <w:rFonts w:ascii="Times New Roman" w:eastAsia="Calibri" w:hAnsi="Times New Roman" w:cs="Times New Roman"/>
          <w:b/>
          <w:bCs/>
          <w:color w:val="0000CC"/>
          <w:sz w:val="28"/>
          <w:lang w:val="en-US"/>
        </w:rPr>
      </w:pPr>
      <w:r w:rsidRPr="000F693D">
        <w:rPr>
          <w:rFonts w:ascii="Times New Roman" w:eastAsia="Calibri" w:hAnsi="Times New Roman" w:cs="Times New Roman"/>
          <w:b/>
          <w:bCs/>
          <w:color w:val="0000CC"/>
          <w:sz w:val="28"/>
          <w:lang w:val="en-US"/>
        </w:rPr>
        <w:t>Upisi 2015/16: Uvesti prag znanja</w:t>
      </w:r>
    </w:p>
    <w:p w:rsidR="000F693D" w:rsidRPr="000F693D" w:rsidRDefault="000F693D" w:rsidP="000F693D">
      <w:pPr>
        <w:spacing w:after="0" w:line="240" w:lineRule="auto"/>
        <w:jc w:val="both"/>
        <w:rPr>
          <w:rFonts w:ascii="Times New Roman" w:eastAsia="Calibri" w:hAnsi="Times New Roman" w:cs="Times New Roman"/>
          <w:bCs/>
          <w:color w:val="0000CC"/>
          <w:sz w:val="24"/>
          <w:lang w:val="en-US"/>
        </w:rPr>
      </w:pPr>
    </w:p>
    <w:p w:rsidR="000F693D" w:rsidRPr="000F693D" w:rsidRDefault="002B5128" w:rsidP="000F693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sz w:val="24"/>
          <w:lang w:eastAsia="sr-Latn-RS"/>
        </w:rPr>
        <w:drawing>
          <wp:anchor distT="0" distB="0" distL="114300" distR="114300" simplePos="0" relativeHeight="251661824" behindDoc="1" locked="0" layoutInCell="1" allowOverlap="1" wp14:anchorId="2E824DF1" wp14:editId="57F4DD82">
            <wp:simplePos x="0" y="0"/>
            <wp:positionH relativeFrom="column">
              <wp:posOffset>4662170</wp:posOffset>
            </wp:positionH>
            <wp:positionV relativeFrom="paragraph">
              <wp:posOffset>269875</wp:posOffset>
            </wp:positionV>
            <wp:extent cx="1252220" cy="1711325"/>
            <wp:effectExtent l="0" t="0" r="5080" b="3175"/>
            <wp:wrapTight wrapText="bothSides">
              <wp:wrapPolygon edited="0">
                <wp:start x="0" y="0"/>
                <wp:lineTo x="0" y="21400"/>
                <wp:lineTo x="21359" y="21400"/>
                <wp:lineTo x="21359" y="0"/>
                <wp:lineTo x="0" y="0"/>
              </wp:wrapPolygon>
            </wp:wrapTight>
            <wp:docPr id="5" name="Picture 5" descr="C:\Users\Zdravko\Pictures\upisi2012-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upisi2012-2013.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252220" cy="1711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F693D" w:rsidRPr="000F693D">
        <w:rPr>
          <w:rFonts w:ascii="Times New Roman" w:eastAsia="Calibri" w:hAnsi="Times New Roman" w:cs="Times New Roman"/>
          <w:bCs/>
          <w:sz w:val="24"/>
          <w:lang w:val="en-US"/>
        </w:rPr>
        <w:tab/>
        <w:t>Ministar prosv</w:t>
      </w:r>
      <w:r w:rsidR="003C0051">
        <w:rPr>
          <w:rFonts w:ascii="Times New Roman" w:eastAsia="Calibri" w:hAnsi="Times New Roman" w:cs="Times New Roman"/>
          <w:bCs/>
          <w:sz w:val="24"/>
          <w:lang w:val="en-US"/>
        </w:rPr>
        <w:t>ete Srđan Verbić najavio je</w:t>
      </w:r>
      <w:r w:rsidR="000F693D" w:rsidRPr="000F693D">
        <w:rPr>
          <w:rFonts w:ascii="Times New Roman" w:eastAsia="Calibri" w:hAnsi="Times New Roman" w:cs="Times New Roman"/>
          <w:bCs/>
          <w:sz w:val="24"/>
          <w:lang w:val="en-US"/>
        </w:rPr>
        <w:t xml:space="preserve"> mogućnost uvođenja praga znanja za upis u četvorogodišnje srednje škole, a od ove godine i manji broj mesta u najpopularnijim školama, u cilju afirmisanja srednjih stručnih škola i usklađivanja sa potrebama tržišta rada. </w:t>
      </w:r>
      <w:r w:rsidR="000F693D" w:rsidRPr="000F693D">
        <w:rPr>
          <w:rFonts w:ascii="Times New Roman" w:eastAsia="Calibri" w:hAnsi="Times New Roman" w:cs="Times New Roman"/>
          <w:sz w:val="24"/>
          <w:lang w:val="en-US"/>
        </w:rPr>
        <w:t>Za dve do tri nedelje Ministarstvo će objaviti ovogodišnji plan upisa u srednje škole, najavio je Verbić na sastanku sa predstavnicima Unije poslodavaca, sa kojima je razgovarao o predstojećem upisu, prenosi Tanjug.</w:t>
      </w:r>
      <w:r w:rsidR="000F693D" w:rsidRPr="000F693D">
        <w:rPr>
          <w:rFonts w:ascii="Times New Roman" w:eastAsia="Calibri" w:hAnsi="Times New Roman" w:cs="Times New Roman"/>
          <w:bCs/>
          <w:sz w:val="24"/>
          <w:lang w:val="en-US"/>
        </w:rPr>
        <w:t xml:space="preserve"> </w:t>
      </w:r>
      <w:r w:rsidR="000F693D" w:rsidRPr="000F693D">
        <w:rPr>
          <w:rFonts w:ascii="Times New Roman" w:eastAsia="Calibri" w:hAnsi="Times New Roman" w:cs="Times New Roman"/>
          <w:sz w:val="24"/>
          <w:lang w:val="en-US"/>
        </w:rPr>
        <w:t>„Mi ne želimo da se događa ono što i prethodnih godina, da poslodavci nisu informisani o tome kakav je plan upisa i kakav je mahanizam upisa”, rekao je Verbić.</w:t>
      </w:r>
      <w:r w:rsidR="000F693D" w:rsidRPr="000F693D">
        <w:rPr>
          <w:rFonts w:ascii="Times New Roman" w:eastAsia="Calibri" w:hAnsi="Times New Roman" w:cs="Times New Roman"/>
          <w:bCs/>
          <w:sz w:val="24"/>
          <w:lang w:val="en-US"/>
        </w:rPr>
        <w:t xml:space="preserve"> </w:t>
      </w:r>
      <w:r w:rsidR="000F693D" w:rsidRPr="000F693D">
        <w:rPr>
          <w:rFonts w:ascii="Times New Roman" w:eastAsia="Calibri" w:hAnsi="Times New Roman" w:cs="Times New Roman"/>
          <w:sz w:val="24"/>
          <w:lang w:val="en-US"/>
        </w:rPr>
        <w:t>On je najavio da Ministarstvo ove godine planira da smanji broj mesta u srednjim školama jer, kako je rekao, ne možemo više da izdržimo da školujemo učenike za nešto što nije potrebno tržištu rada i ne omogućava kvalitetan nastavak školovanja.</w:t>
      </w:r>
      <w:r w:rsidR="000F693D" w:rsidRPr="000F693D">
        <w:rPr>
          <w:rFonts w:ascii="Times New Roman" w:eastAsia="Calibri" w:hAnsi="Times New Roman" w:cs="Times New Roman"/>
          <w:bCs/>
          <w:sz w:val="24"/>
          <w:lang w:val="en-US"/>
        </w:rPr>
        <w:t xml:space="preserve"> </w:t>
      </w:r>
    </w:p>
    <w:p w:rsidR="000F693D" w:rsidRPr="000F693D" w:rsidRDefault="000F693D" w:rsidP="000F693D">
      <w:pPr>
        <w:spacing w:after="0" w:line="240" w:lineRule="auto"/>
        <w:jc w:val="both"/>
        <w:rPr>
          <w:rFonts w:ascii="Times New Roman" w:eastAsia="Calibri" w:hAnsi="Times New Roman" w:cs="Times New Roman"/>
          <w:bCs/>
          <w:sz w:val="24"/>
          <w:lang w:val="en-US"/>
        </w:rPr>
      </w:pPr>
      <w:r w:rsidRPr="000F693D">
        <w:rPr>
          <w:rFonts w:ascii="Times New Roman" w:eastAsia="Calibri" w:hAnsi="Times New Roman" w:cs="Times New Roman"/>
          <w:bCs/>
          <w:sz w:val="24"/>
          <w:lang w:val="en-US"/>
        </w:rPr>
        <w:tab/>
      </w:r>
      <w:r w:rsidRPr="000F693D">
        <w:rPr>
          <w:rFonts w:ascii="Times New Roman" w:eastAsia="Calibri" w:hAnsi="Times New Roman" w:cs="Times New Roman"/>
          <w:sz w:val="24"/>
          <w:lang w:val="en-US"/>
        </w:rPr>
        <w:t>"Želimo da pojačamo kvalitet rada u gimanzijama, u skladu sa Stretegijom razvoja obrazovanja ali je jako važno i da povećamo broj mesta na zanatskim profilima u srednjim srednjim školama nego što je bilo učenika koji su završili osmi razred.</w:t>
      </w:r>
      <w:r w:rsidRPr="000F693D">
        <w:rPr>
          <w:rFonts w:ascii="Times New Roman" w:eastAsia="Calibri" w:hAnsi="Times New Roman" w:cs="Times New Roman"/>
          <w:bCs/>
          <w:sz w:val="24"/>
          <w:lang w:val="en-US"/>
        </w:rPr>
        <w:t xml:space="preserve"> </w:t>
      </w:r>
      <w:r w:rsidRPr="000F693D">
        <w:rPr>
          <w:rFonts w:ascii="Times New Roman" w:eastAsia="Calibri" w:hAnsi="Times New Roman" w:cs="Times New Roman"/>
          <w:sz w:val="24"/>
          <w:lang w:val="en-US"/>
        </w:rPr>
        <w:t>To je, kako je rekao, imalo za posledicu da su učenici raspoređivani pre svega na osnovu želja a ne na osnovu realnih potreba.</w:t>
      </w:r>
      <w:r w:rsidRPr="000F693D">
        <w:rPr>
          <w:rFonts w:ascii="Times New Roman" w:eastAsia="Calibri" w:hAnsi="Times New Roman" w:cs="Times New Roman"/>
          <w:bCs/>
          <w:sz w:val="24"/>
          <w:lang w:val="en-US"/>
        </w:rPr>
        <w:t xml:space="preserve"> </w:t>
      </w:r>
      <w:r w:rsidRPr="000F693D">
        <w:rPr>
          <w:rFonts w:ascii="Times New Roman" w:eastAsia="Calibri" w:hAnsi="Times New Roman" w:cs="Times New Roman"/>
          <w:sz w:val="24"/>
          <w:lang w:val="en-US"/>
        </w:rPr>
        <w:t>Zbog toga, kaže Verbić, imamo škole koje su previše popularne i u njima je prevelika gužva, dok mnoge druge škole ostaju sa polupraznim odeljenjima. Profili se, kako je naveo, gase jer za njih nema učenika.</w:t>
      </w:r>
      <w:r w:rsidRPr="000F693D">
        <w:rPr>
          <w:rFonts w:ascii="Times New Roman" w:eastAsia="Calibri" w:hAnsi="Times New Roman" w:cs="Times New Roman"/>
          <w:bCs/>
          <w:sz w:val="24"/>
          <w:lang w:val="en-US"/>
        </w:rPr>
        <w:t xml:space="preserve"> </w:t>
      </w:r>
      <w:r w:rsidRPr="000F693D">
        <w:rPr>
          <w:rFonts w:ascii="Times New Roman" w:eastAsia="Calibri" w:hAnsi="Times New Roman" w:cs="Times New Roman"/>
          <w:sz w:val="24"/>
          <w:lang w:val="en-US"/>
        </w:rPr>
        <w:t>"Mi to više ne možemo da dozvolimo. Potreban nam je ekonomičniji sistem u kome će odeljenja koja predvidimo zaista biti popunjena, uz bolji kvalitet rada", rekao je Verbić na sastanku sa članovima Unije poslodavaca.</w:t>
      </w:r>
    </w:p>
    <w:p w:rsidR="00911C10" w:rsidRDefault="000F693D" w:rsidP="000F693D">
      <w:pPr>
        <w:spacing w:after="0" w:line="240" w:lineRule="auto"/>
        <w:jc w:val="both"/>
        <w:rPr>
          <w:rFonts w:ascii="Times New Roman" w:eastAsia="Calibri" w:hAnsi="Times New Roman" w:cs="Times New Roman"/>
          <w:sz w:val="24"/>
          <w:lang w:val="en-US"/>
        </w:rPr>
      </w:pPr>
      <w:r w:rsidRPr="000F693D">
        <w:rPr>
          <w:rFonts w:ascii="Times New Roman" w:eastAsia="Calibri" w:hAnsi="Times New Roman" w:cs="Times New Roman"/>
          <w:sz w:val="24"/>
          <w:lang w:val="en-US"/>
        </w:rPr>
        <w:tab/>
        <w:t>Predsednik Unije Nebojša Atanacković rekao je da ta asocijacija želi da utiče na promenu politike školovanja kadrova. "Imamo značajne primedbe ali treba dalje zajednički da radimo, u interesu poslodavaca i države i celini", poručio je Atanacković.</w:t>
      </w:r>
    </w:p>
    <w:p w:rsidR="000F693D" w:rsidRDefault="000F693D" w:rsidP="000F693D">
      <w:pPr>
        <w:spacing w:after="0" w:line="240" w:lineRule="auto"/>
        <w:jc w:val="both"/>
        <w:rPr>
          <w:rFonts w:ascii="Times New Roman" w:eastAsia="Calibri" w:hAnsi="Times New Roman" w:cs="Times New Roman"/>
          <w:sz w:val="24"/>
          <w:lang w:val="en-US"/>
        </w:rPr>
      </w:pPr>
    </w:p>
    <w:p w:rsidR="00D40676" w:rsidRPr="003548A4" w:rsidRDefault="003548A4" w:rsidP="00D40676">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Muzička škola </w:t>
      </w:r>
      <w:r w:rsidR="00270537" w:rsidRPr="003548A4">
        <w:rPr>
          <w:rFonts w:ascii="Times New Roman" w:eastAsia="Times New Roman" w:hAnsi="Times New Roman" w:cs="Times New Roman"/>
          <w:b/>
          <w:bCs/>
          <w:noProof w:val="0"/>
          <w:color w:val="0000CC"/>
          <w:sz w:val="28"/>
          <w:szCs w:val="24"/>
          <w:lang w:val="en-US"/>
        </w:rPr>
        <w:t xml:space="preserve">Subotica: </w:t>
      </w:r>
      <w:r w:rsidR="00D40676" w:rsidRPr="003548A4">
        <w:rPr>
          <w:rFonts w:ascii="Times New Roman" w:eastAsia="Times New Roman" w:hAnsi="Times New Roman" w:cs="Times New Roman"/>
          <w:b/>
          <w:bCs/>
          <w:noProof w:val="0"/>
          <w:color w:val="0000CC"/>
          <w:sz w:val="28"/>
          <w:szCs w:val="24"/>
          <w:lang w:val="en-US"/>
        </w:rPr>
        <w:t>Pred</w:t>
      </w:r>
      <w:r>
        <w:rPr>
          <w:rFonts w:ascii="Times New Roman" w:eastAsia="Times New Roman" w:hAnsi="Times New Roman" w:cs="Times New Roman"/>
          <w:b/>
          <w:bCs/>
          <w:noProof w:val="0"/>
          <w:color w:val="0000CC"/>
          <w:sz w:val="28"/>
          <w:szCs w:val="24"/>
          <w:lang w:val="en-US"/>
        </w:rPr>
        <w:t xml:space="preserve">avanje o zdravom načinu života </w:t>
      </w:r>
      <w:r w:rsidR="00D40676" w:rsidRPr="003548A4">
        <w:rPr>
          <w:rFonts w:ascii="Times New Roman" w:eastAsia="Times New Roman" w:hAnsi="Times New Roman" w:cs="Times New Roman"/>
          <w:b/>
          <w:bCs/>
          <w:noProof w:val="0"/>
          <w:color w:val="0000CC"/>
          <w:sz w:val="28"/>
          <w:szCs w:val="24"/>
          <w:lang w:val="en-US"/>
        </w:rPr>
        <w:t xml:space="preserve"> </w:t>
      </w:r>
    </w:p>
    <w:p w:rsidR="00270537" w:rsidRPr="003548A4" w:rsidRDefault="00270537" w:rsidP="00D40676">
      <w:pPr>
        <w:spacing w:after="0" w:line="240" w:lineRule="auto"/>
        <w:rPr>
          <w:rFonts w:ascii="Times New Roman" w:eastAsia="Times New Roman" w:hAnsi="Times New Roman" w:cs="Times New Roman"/>
          <w:noProof w:val="0"/>
          <w:color w:val="0000CC"/>
          <w:sz w:val="24"/>
          <w:szCs w:val="24"/>
          <w:lang w:val="en-US"/>
        </w:rPr>
      </w:pPr>
    </w:p>
    <w:p w:rsidR="00270537" w:rsidRDefault="00270537" w:rsidP="00270537">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D40676" w:rsidRPr="00D40676">
        <w:rPr>
          <w:rFonts w:ascii="Times New Roman" w:eastAsia="Times New Roman" w:hAnsi="Times New Roman" w:cs="Times New Roman"/>
          <w:noProof w:val="0"/>
          <w:sz w:val="24"/>
          <w:szCs w:val="24"/>
          <w:lang w:val="en-US"/>
        </w:rPr>
        <w:t xml:space="preserve">U sklopu obeležavanja borbe protiv tuberkuloze, u organizaciji ZZJZ učenicima Muzičke škole </w:t>
      </w:r>
      <w:r>
        <w:rPr>
          <w:rFonts w:ascii="Times New Roman" w:eastAsia="Times New Roman" w:hAnsi="Times New Roman" w:cs="Times New Roman"/>
          <w:noProof w:val="0"/>
          <w:sz w:val="24"/>
          <w:szCs w:val="24"/>
          <w:lang w:val="en-US"/>
        </w:rPr>
        <w:t xml:space="preserve">u ponedeljak </w:t>
      </w:r>
      <w:r w:rsidR="00D40676" w:rsidRPr="00D40676">
        <w:rPr>
          <w:rFonts w:ascii="Times New Roman" w:eastAsia="Times New Roman" w:hAnsi="Times New Roman" w:cs="Times New Roman"/>
          <w:noProof w:val="0"/>
          <w:sz w:val="24"/>
          <w:szCs w:val="24"/>
          <w:lang w:val="en-US"/>
        </w:rPr>
        <w:t xml:space="preserve">održano je predavanje o zdravom načinu života, koji predstavlja najbolju preventivnu meru u borbi protiv ove bolesti. I pored široke primene vakcine, stručnjaci kažu da tuberkuloze ima više nego ikad pre, a najbolja odbrana od ove </w:t>
      </w:r>
      <w:r>
        <w:rPr>
          <w:rFonts w:ascii="Times New Roman" w:eastAsia="Times New Roman" w:hAnsi="Times New Roman" w:cs="Times New Roman"/>
          <w:noProof w:val="0"/>
          <w:sz w:val="24"/>
          <w:szCs w:val="24"/>
          <w:lang w:val="en-US"/>
        </w:rPr>
        <w:t xml:space="preserve">bolesti leži u jakom imunitetu. </w:t>
      </w:r>
      <w:r w:rsidR="00D40676" w:rsidRPr="00D40676">
        <w:rPr>
          <w:rFonts w:ascii="Times New Roman" w:eastAsia="Times New Roman" w:hAnsi="Times New Roman" w:cs="Times New Roman"/>
          <w:noProof w:val="0"/>
          <w:sz w:val="24"/>
          <w:szCs w:val="24"/>
          <w:lang w:val="en-US"/>
        </w:rPr>
        <w:t>Tema predavanja odnosila se na zdrav način života, pravilnu ishranu, fizičku aktivnost, kao i borbu protiv stresa i navika koje ugrožavaju zdravlje.</w:t>
      </w:r>
      <w:r>
        <w:rPr>
          <w:rFonts w:ascii="Times New Roman" w:eastAsia="Times New Roman" w:hAnsi="Times New Roman" w:cs="Times New Roman"/>
          <w:noProof w:val="0"/>
          <w:sz w:val="24"/>
          <w:szCs w:val="24"/>
          <w:lang w:val="en-US"/>
        </w:rPr>
        <w:tab/>
      </w:r>
      <w:r>
        <w:t xml:space="preserve"> </w:t>
      </w:r>
      <w:hyperlink r:id="rId12" w:history="1">
        <w:r w:rsidR="00D40676" w:rsidRPr="008646E5">
          <w:rPr>
            <w:rStyle w:val="Hyperlink"/>
            <w:rFonts w:ascii="Times New Roman" w:eastAsia="Times New Roman" w:hAnsi="Times New Roman" w:cs="Times New Roman"/>
            <w:noProof w:val="0"/>
            <w:sz w:val="24"/>
            <w:szCs w:val="24"/>
            <w:lang w:val="en-US"/>
          </w:rPr>
          <w:t>https://www.youtube.com/watch?v=GJf45V-nWsY</w:t>
        </w:r>
      </w:hyperlink>
      <w:r w:rsidR="00D40676">
        <w:rPr>
          <w:rFonts w:ascii="Times New Roman" w:eastAsia="Times New Roman" w:hAnsi="Times New Roman" w:cs="Times New Roman"/>
          <w:noProof w:val="0"/>
          <w:sz w:val="24"/>
          <w:szCs w:val="24"/>
          <w:lang w:val="en-US"/>
        </w:rPr>
        <w:t xml:space="preserve"> </w:t>
      </w:r>
    </w:p>
    <w:p w:rsidR="00270537" w:rsidRDefault="00270537" w:rsidP="00270537">
      <w:pPr>
        <w:spacing w:after="0" w:line="240" w:lineRule="auto"/>
        <w:jc w:val="both"/>
        <w:rPr>
          <w:rFonts w:ascii="Times New Roman" w:eastAsia="Times New Roman" w:hAnsi="Times New Roman" w:cs="Times New Roman"/>
          <w:noProof w:val="0"/>
          <w:sz w:val="24"/>
          <w:szCs w:val="24"/>
          <w:lang w:val="en-US"/>
        </w:rPr>
      </w:pPr>
    </w:p>
    <w:p w:rsidR="00270537" w:rsidRPr="003548A4" w:rsidRDefault="00270537" w:rsidP="00270537">
      <w:pPr>
        <w:spacing w:after="0" w:line="240" w:lineRule="auto"/>
        <w:jc w:val="center"/>
        <w:rPr>
          <w:rFonts w:ascii="Times New Roman" w:eastAsia="Times New Roman" w:hAnsi="Times New Roman" w:cs="Times New Roman"/>
          <w:b/>
          <w:bCs/>
          <w:noProof w:val="0"/>
          <w:color w:val="0000CC"/>
          <w:sz w:val="28"/>
          <w:szCs w:val="24"/>
          <w:lang w:val="en-US"/>
        </w:rPr>
      </w:pPr>
      <w:r w:rsidRPr="003548A4">
        <w:rPr>
          <w:rFonts w:ascii="Times New Roman" w:eastAsia="Times New Roman" w:hAnsi="Times New Roman" w:cs="Times New Roman"/>
          <w:b/>
          <w:bCs/>
          <w:noProof w:val="0"/>
          <w:color w:val="0000CC"/>
          <w:sz w:val="28"/>
          <w:szCs w:val="24"/>
          <w:lang w:val="en-US"/>
        </w:rPr>
        <w:t>Dan škole i Otvorena vrata u Hemijsko-tehnološkoj školi</w:t>
      </w:r>
    </w:p>
    <w:p w:rsidR="00911C10" w:rsidRPr="003548A4" w:rsidRDefault="00911C10" w:rsidP="00270537">
      <w:pPr>
        <w:spacing w:after="0" w:line="240" w:lineRule="auto"/>
        <w:jc w:val="both"/>
        <w:rPr>
          <w:rFonts w:ascii="Times New Roman" w:eastAsia="Times New Roman" w:hAnsi="Times New Roman" w:cs="Times New Roman"/>
          <w:noProof w:val="0"/>
          <w:color w:val="0000CC"/>
          <w:sz w:val="24"/>
          <w:szCs w:val="24"/>
          <w:lang w:val="en-US"/>
        </w:rPr>
      </w:pPr>
    </w:p>
    <w:p w:rsidR="003548A4" w:rsidRDefault="003548A4" w:rsidP="00270537">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70537" w:rsidRPr="00270537">
        <w:rPr>
          <w:rFonts w:ascii="Times New Roman" w:eastAsia="Times New Roman" w:hAnsi="Times New Roman" w:cs="Times New Roman"/>
          <w:noProof w:val="0"/>
          <w:sz w:val="24"/>
          <w:szCs w:val="24"/>
          <w:lang w:val="en-US"/>
        </w:rPr>
        <w:t xml:space="preserve">Na Dan škole, Hemijsko-tehnološka škola širom je otvorila vrata osmacima, koji su želeli da se upoznaju sa đacima, profesorima i obrazovnim profilima, koji se izučavaju u ovoj školi. U narednoj školskog godini, Hemijsko tehološka škola će upisati 240 đaka, na tri područja rada. </w:t>
      </w:r>
      <w:r w:rsidR="00270537" w:rsidRPr="00270537">
        <w:rPr>
          <w:rFonts w:ascii="Times New Roman" w:eastAsia="Times New Roman" w:hAnsi="Times New Roman" w:cs="Times New Roman"/>
          <w:noProof w:val="0"/>
          <w:sz w:val="24"/>
          <w:szCs w:val="24"/>
          <w:lang w:val="en-US"/>
        </w:rPr>
        <w:lastRenderedPageBreak/>
        <w:t>Proslavi Dana škole, prisustvovali su i učenici  bratskih škola iz Beograda, Đakova i Bijelog Polja, koji su uzeli učešće u sportskim aktivnostima.</w:t>
      </w:r>
      <w:r>
        <w:rPr>
          <w:rFonts w:ascii="Times New Roman" w:eastAsia="Times New Roman" w:hAnsi="Times New Roman" w:cs="Times New Roman"/>
          <w:noProof w:val="0"/>
          <w:sz w:val="24"/>
          <w:szCs w:val="24"/>
          <w:lang w:val="en-US"/>
        </w:rPr>
        <w:t xml:space="preserve"> </w:t>
      </w:r>
      <w:r w:rsidR="00270537" w:rsidRPr="00270537">
        <w:rPr>
          <w:rFonts w:ascii="Times New Roman" w:eastAsia="Times New Roman" w:hAnsi="Times New Roman" w:cs="Times New Roman"/>
          <w:noProof w:val="0"/>
          <w:sz w:val="24"/>
          <w:szCs w:val="24"/>
          <w:lang w:val="en-US"/>
        </w:rPr>
        <w:t>Među učenicima škola „Majšanski put“, „Ivan Milutinović“ i „Jovan Mikić“ bilo je puno onih, koji su već doneli odluuku da nastave školovanje u Hemijsko-tehnološkoj školi. Prvi susret sa školom je, kako kažu, veoma pozitivan te smatraju da su doneli pravu odluku.</w:t>
      </w:r>
    </w:p>
    <w:p w:rsidR="003548A4" w:rsidRDefault="003548A4" w:rsidP="00270537">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70537" w:rsidRPr="00270537">
        <w:rPr>
          <w:rFonts w:ascii="Times New Roman" w:eastAsia="Times New Roman" w:hAnsi="Times New Roman" w:cs="Times New Roman"/>
          <w:noProof w:val="0"/>
          <w:sz w:val="24"/>
          <w:szCs w:val="24"/>
          <w:lang w:val="en-US"/>
        </w:rPr>
        <w:t>Osmaci su obilazići kabinete sa tri  područja rada, stekli uvid u znanja i umeća koje stiču učenici Hemijsko-tehnološke škole. Prema predlogu plana upisa, Hemijsko-tehnološka škola će imati 240 slobodnih mesta za upis u prvi razred, na tri područja rada: Hemija i nemetali, Proizvodnja i prerada hrane i Tekstilstvo i kožarstvo. U narednoj školskoj godini đaci će moći sa se školuju za obrazovne profile: tehničar za zaštitu životne sredine, tehničar za industrijsku farmaceutsku tehnologiju, hemijskog laboranta, prehrambenog tehničara, pekara, mesara i tehničara-modelara odeće.</w:t>
      </w:r>
    </w:p>
    <w:p w:rsidR="00270537" w:rsidRPr="00270537" w:rsidRDefault="003548A4" w:rsidP="00270537">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270537" w:rsidRPr="00270537">
        <w:rPr>
          <w:rFonts w:ascii="Times New Roman" w:eastAsia="Times New Roman" w:hAnsi="Times New Roman" w:cs="Times New Roman"/>
          <w:noProof w:val="0"/>
          <w:sz w:val="24"/>
          <w:szCs w:val="24"/>
          <w:lang w:val="en-US"/>
        </w:rPr>
        <w:t>Proslava Dana škole i manifestacije Otvorena vrata, protekla je u znaku jubileja tj. obeležavanja 70 godina od kada se u zgradi Hemijsko-tehnološke škole obrazuju đaci tehničke struke. Iz ove škole proistekle su i  Tehnička škola “Ivan Sarić“ i Politehnička škola. Gosti Dana škole, bili su i učenici bratskih škola iz Beograda, Đakova i Bijelog Polja, koji su učestvovali u sportskim aktivnostima.</w:t>
      </w:r>
      <w:r w:rsidR="00270537" w:rsidRPr="00270537">
        <w:t xml:space="preserve"> </w:t>
      </w:r>
      <w:r w:rsidR="00270537">
        <w:t xml:space="preserve"> </w:t>
      </w:r>
      <w:hyperlink r:id="rId13" w:history="1">
        <w:r w:rsidR="00270537" w:rsidRPr="008646E5">
          <w:rPr>
            <w:rStyle w:val="Hyperlink"/>
            <w:rFonts w:ascii="Times New Roman" w:eastAsia="Times New Roman" w:hAnsi="Times New Roman" w:cs="Times New Roman"/>
            <w:noProof w:val="0"/>
            <w:sz w:val="24"/>
            <w:szCs w:val="24"/>
            <w:lang w:val="en-US"/>
          </w:rPr>
          <w:t>https://www.youtube.com/watch?v=xSFHPw6Dc0s</w:t>
        </w:r>
      </w:hyperlink>
      <w:r w:rsidR="00270537">
        <w:rPr>
          <w:rFonts w:ascii="Times New Roman" w:eastAsia="Times New Roman" w:hAnsi="Times New Roman" w:cs="Times New Roman"/>
          <w:noProof w:val="0"/>
          <w:sz w:val="24"/>
          <w:szCs w:val="24"/>
          <w:lang w:val="en-US"/>
        </w:rPr>
        <w:t xml:space="preserve"> </w:t>
      </w:r>
    </w:p>
    <w:p w:rsidR="003548A4" w:rsidRDefault="003548A4" w:rsidP="003548A4">
      <w:pPr>
        <w:spacing w:after="0" w:line="240" w:lineRule="auto"/>
        <w:jc w:val="both"/>
        <w:rPr>
          <w:rFonts w:ascii="Times New Roman" w:eastAsia="Calibri" w:hAnsi="Times New Roman" w:cs="Times New Roman"/>
          <w:sz w:val="24"/>
        </w:rPr>
      </w:pPr>
    </w:p>
    <w:p w:rsidR="000F693D" w:rsidRPr="000F693D" w:rsidRDefault="000F693D" w:rsidP="000F693D">
      <w:pPr>
        <w:spacing w:after="0" w:line="240" w:lineRule="auto"/>
        <w:jc w:val="center"/>
        <w:rPr>
          <w:rFonts w:ascii="Times New Roman" w:hAnsi="Times New Roman" w:cs="Times New Roman"/>
          <w:b/>
          <w:color w:val="0000CC"/>
          <w:sz w:val="28"/>
        </w:rPr>
      </w:pPr>
      <w:r w:rsidRPr="000F693D">
        <w:rPr>
          <w:rFonts w:ascii="Times New Roman" w:hAnsi="Times New Roman" w:cs="Times New Roman"/>
          <w:b/>
          <w:color w:val="0000CC"/>
          <w:sz w:val="28"/>
        </w:rPr>
        <w:t>Decenija kviza "Koliko se poznajemo"</w:t>
      </w:r>
    </w:p>
    <w:p w:rsidR="000F693D" w:rsidRDefault="000F693D" w:rsidP="000F693D">
      <w:pPr>
        <w:spacing w:after="0" w:line="240" w:lineRule="auto"/>
        <w:rPr>
          <w:rFonts w:ascii="Times New Roman" w:hAnsi="Times New Roman" w:cs="Times New Roman"/>
          <w:sz w:val="24"/>
        </w:rPr>
      </w:pPr>
    </w:p>
    <w:p w:rsidR="000F693D" w:rsidRDefault="000F693D" w:rsidP="000F693D">
      <w:pPr>
        <w:spacing w:after="0" w:line="240" w:lineRule="auto"/>
        <w:jc w:val="both"/>
        <w:rPr>
          <w:rFonts w:ascii="Times New Roman" w:hAnsi="Times New Roman" w:cs="Times New Roman"/>
          <w:sz w:val="24"/>
        </w:rPr>
      </w:pPr>
      <w:r w:rsidRPr="00F81832">
        <w:rPr>
          <w:rFonts w:ascii="Arial" w:eastAsia="Times New Roman" w:hAnsi="Arial" w:cs="Arial"/>
          <w:color w:val="000000"/>
          <w:sz w:val="21"/>
          <w:szCs w:val="21"/>
          <w:lang w:eastAsia="sr-Latn-RS"/>
        </w:rPr>
        <w:drawing>
          <wp:anchor distT="0" distB="0" distL="114300" distR="114300" simplePos="0" relativeHeight="251657728" behindDoc="0" locked="0" layoutInCell="1" allowOverlap="1" wp14:anchorId="5B92B5BD" wp14:editId="2653088D">
            <wp:simplePos x="0" y="0"/>
            <wp:positionH relativeFrom="column">
              <wp:posOffset>3838575</wp:posOffset>
            </wp:positionH>
            <wp:positionV relativeFrom="paragraph">
              <wp:posOffset>237490</wp:posOffset>
            </wp:positionV>
            <wp:extent cx="2018665" cy="1009015"/>
            <wp:effectExtent l="0" t="0" r="635" b="635"/>
            <wp:wrapSquare wrapText="bothSides"/>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18665" cy="10090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Pr="009D7A80">
        <w:rPr>
          <w:rFonts w:ascii="Times New Roman" w:hAnsi="Times New Roman" w:cs="Times New Roman"/>
          <w:sz w:val="24"/>
        </w:rPr>
        <w:t>Kviz "Koliko se poznajemo" postao je prepoznatljiv na programima RTV-a. Ove godine slavimo mali jubilej - deset godina postojanja, a naša ekipa zavirila je na snimanje jedne emisije da bismo videli kako su se đaci pripremali z</w:t>
      </w:r>
      <w:r>
        <w:rPr>
          <w:rFonts w:ascii="Times New Roman" w:hAnsi="Times New Roman" w:cs="Times New Roman"/>
          <w:sz w:val="24"/>
        </w:rPr>
        <w:t xml:space="preserve">a nadmetanje.  </w:t>
      </w:r>
      <w:r w:rsidRPr="009D7A80">
        <w:rPr>
          <w:rFonts w:ascii="Times New Roman" w:hAnsi="Times New Roman" w:cs="Times New Roman"/>
          <w:sz w:val="24"/>
        </w:rPr>
        <w:t xml:space="preserve">Stičući znanje o nacionalnim zajednicama u Vojvodini, srednjoškolci na zanimljiv način uče da budu tolerantniji jedni prema drugima. Iako je gradivo obimno i pripreme za kviz predstavljaju dodatnu obavezu, ljubav prema istoriji i želja da nauče </w:t>
      </w:r>
      <w:r>
        <w:rPr>
          <w:rFonts w:ascii="Times New Roman" w:hAnsi="Times New Roman" w:cs="Times New Roman"/>
          <w:sz w:val="24"/>
        </w:rPr>
        <w:t xml:space="preserve">nešto novo, ipak je prevagnula. </w:t>
      </w:r>
      <w:r w:rsidRPr="009D7A80">
        <w:rPr>
          <w:rFonts w:ascii="Times New Roman" w:hAnsi="Times New Roman" w:cs="Times New Roman"/>
          <w:sz w:val="24"/>
        </w:rPr>
        <w:t>"Krenuli smo početkom marta da se pripremamo. Profesorka sociologije Violeta Medić nas je okupila i pripremala. Sastajali smo se svake nedelje malo se propitivali i bilo je interesantno jer nije bilo samo pripremanje nego smo se malo i družili", kaže Slaviša Vas</w:t>
      </w:r>
      <w:r>
        <w:rPr>
          <w:rFonts w:ascii="Times New Roman" w:hAnsi="Times New Roman" w:cs="Times New Roman"/>
          <w:sz w:val="24"/>
        </w:rPr>
        <w:t xml:space="preserve">ić iz Gimnazija u Starom Bečej. </w:t>
      </w:r>
      <w:r w:rsidRPr="009D7A80">
        <w:rPr>
          <w:rFonts w:ascii="Times New Roman" w:hAnsi="Times New Roman" w:cs="Times New Roman"/>
          <w:sz w:val="24"/>
        </w:rPr>
        <w:t>Pripreme za kviz jesu naporne, ali profesori kažu da je interesovanja đaka za učenje o istoriji nacionalnih i verskih zajednica koje vekovima žive zajedno u Vojvodini, sv</w:t>
      </w:r>
      <w:r>
        <w:rPr>
          <w:rFonts w:ascii="Times New Roman" w:hAnsi="Times New Roman" w:cs="Times New Roman"/>
          <w:sz w:val="24"/>
        </w:rPr>
        <w:t xml:space="preserve">e veće. </w:t>
      </w:r>
      <w:r w:rsidRPr="009D7A80">
        <w:rPr>
          <w:rFonts w:ascii="Times New Roman" w:hAnsi="Times New Roman" w:cs="Times New Roman"/>
          <w:sz w:val="24"/>
        </w:rPr>
        <w:t>"Dolazimo iz jedne multietničke zajednice, samim tim i na ovaj način želimo da doprinesemo toleranciji i suživotu na ovim našim prostorima. Nismo bili nikad u finalu, ove godine bismo voleli pošto je jubilarna deseta godina kviza da to ostvarimo", kaže Julijana Stanivuk, profesorica u Gimnaziji "Dositej Obradović" u Bačkoj Topoli.</w:t>
      </w:r>
      <w:r w:rsidRPr="000F693D">
        <w:rPr>
          <w:rFonts w:ascii="Times New Roman" w:hAnsi="Times New Roman" w:cs="Times New Roman"/>
          <w:sz w:val="24"/>
        </w:rPr>
        <w:t xml:space="preserve"> </w:t>
      </w:r>
      <w:r w:rsidRPr="009D7A80">
        <w:rPr>
          <w:rFonts w:ascii="Times New Roman" w:hAnsi="Times New Roman" w:cs="Times New Roman"/>
          <w:sz w:val="24"/>
        </w:rPr>
        <w:t>Kviz "Koliko se poznajemo" deo je Projekta Vlade Autonomne Pokrajine Vojvodine – "Afirmacija multikulturalizma i tolerancije u Vojvodini" i biće emitovan krajem aprila.</w:t>
      </w:r>
      <w:r w:rsidRPr="000F693D">
        <w:t xml:space="preserve"> </w:t>
      </w:r>
      <w:hyperlink r:id="rId15" w:history="1">
        <w:r w:rsidRPr="00C8798B">
          <w:rPr>
            <w:rStyle w:val="Hyperlink"/>
            <w:rFonts w:ascii="Times New Roman" w:hAnsi="Times New Roman" w:cs="Times New Roman"/>
            <w:sz w:val="24"/>
          </w:rPr>
          <w:t>https://www.youtube.com/watch?v=_B75SfkdYSA</w:t>
        </w:r>
      </w:hyperlink>
      <w:r>
        <w:rPr>
          <w:rFonts w:ascii="Times New Roman" w:hAnsi="Times New Roman" w:cs="Times New Roman"/>
          <w:sz w:val="24"/>
        </w:rPr>
        <w:t xml:space="preserve"> </w:t>
      </w:r>
    </w:p>
    <w:p w:rsidR="000F693D" w:rsidRDefault="000F693D" w:rsidP="003548A4">
      <w:pPr>
        <w:spacing w:after="0" w:line="240" w:lineRule="auto"/>
        <w:jc w:val="both"/>
        <w:rPr>
          <w:rFonts w:ascii="Times New Roman" w:eastAsia="Calibri" w:hAnsi="Times New Roman" w:cs="Times New Roman"/>
          <w:sz w:val="24"/>
        </w:rPr>
      </w:pPr>
    </w:p>
    <w:p w:rsidR="00704342" w:rsidRPr="003C0051" w:rsidRDefault="00704342" w:rsidP="00704342">
      <w:pPr>
        <w:spacing w:after="0" w:line="240" w:lineRule="auto"/>
        <w:jc w:val="center"/>
        <w:rPr>
          <w:rFonts w:ascii="Times New Roman" w:eastAsia="Calibri" w:hAnsi="Times New Roman" w:cs="Times New Roman"/>
          <w:b/>
          <w:color w:val="0000CC"/>
          <w:sz w:val="28"/>
        </w:rPr>
      </w:pPr>
      <w:r w:rsidRPr="003C0051">
        <w:rPr>
          <w:rFonts w:ascii="Times New Roman" w:eastAsia="Calibri" w:hAnsi="Times New Roman" w:cs="Times New Roman"/>
          <w:b/>
          <w:color w:val="0000CC"/>
          <w:sz w:val="28"/>
        </w:rPr>
        <w:t>Isplata stipendija i kredita</w:t>
      </w:r>
    </w:p>
    <w:p w:rsidR="00704342" w:rsidRDefault="00704342" w:rsidP="00704342">
      <w:pPr>
        <w:spacing w:after="0" w:line="240" w:lineRule="auto"/>
        <w:jc w:val="both"/>
        <w:rPr>
          <w:rFonts w:ascii="Times New Roman" w:eastAsia="Calibri" w:hAnsi="Times New Roman" w:cs="Times New Roman"/>
          <w:sz w:val="24"/>
        </w:rPr>
      </w:pPr>
    </w:p>
    <w:p w:rsidR="00704342" w:rsidRDefault="00704342" w:rsidP="00704342">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704342">
        <w:rPr>
          <w:rFonts w:ascii="Times New Roman" w:eastAsia="Calibri" w:hAnsi="Times New Roman" w:cs="Times New Roman"/>
          <w:sz w:val="24"/>
        </w:rPr>
        <w:t>Isplata učeničkih stipendija i kredita za februar i mart počinje danas, saopštilo je Ministarstvo prosvet</w:t>
      </w:r>
      <w:r>
        <w:rPr>
          <w:rFonts w:ascii="Times New Roman" w:eastAsia="Calibri" w:hAnsi="Times New Roman" w:cs="Times New Roman"/>
          <w:sz w:val="24"/>
        </w:rPr>
        <w:t xml:space="preserve">e, nauke i tehnološkog razvoja. </w:t>
      </w:r>
      <w:r w:rsidRPr="00704342">
        <w:rPr>
          <w:rFonts w:ascii="Times New Roman" w:eastAsia="Calibri" w:hAnsi="Times New Roman" w:cs="Times New Roman"/>
          <w:sz w:val="24"/>
        </w:rPr>
        <w:t>Za učeničke stipendije i kredite, i to za ukupno 11.742 učenika, na mesečnom nivou iz budžeta Ministarstva prosvete</w:t>
      </w:r>
      <w:r>
        <w:rPr>
          <w:rFonts w:ascii="Times New Roman" w:eastAsia="Calibri" w:hAnsi="Times New Roman" w:cs="Times New Roman"/>
          <w:sz w:val="24"/>
        </w:rPr>
        <w:t xml:space="preserve"> izdvaja se </w:t>
      </w:r>
      <w:r>
        <w:rPr>
          <w:rFonts w:ascii="Times New Roman" w:eastAsia="Calibri" w:hAnsi="Times New Roman" w:cs="Times New Roman"/>
          <w:sz w:val="24"/>
        </w:rPr>
        <w:lastRenderedPageBreak/>
        <w:t xml:space="preserve">126.813.600 dinara. </w:t>
      </w:r>
      <w:r w:rsidRPr="00704342">
        <w:rPr>
          <w:rFonts w:ascii="Times New Roman" w:eastAsia="Calibri" w:hAnsi="Times New Roman" w:cs="Times New Roman"/>
          <w:sz w:val="24"/>
        </w:rPr>
        <w:t>Iznos učeničkih stipendija, za 11.490 učenika, zajedno sa osetljivim društvenim grupama, koji se izdvaja iz budžeta Mini</w:t>
      </w:r>
      <w:r>
        <w:rPr>
          <w:rFonts w:ascii="Times New Roman" w:eastAsia="Calibri" w:hAnsi="Times New Roman" w:cs="Times New Roman"/>
          <w:sz w:val="24"/>
        </w:rPr>
        <w:t xml:space="preserve">starstva je 124.092.000 dinara. </w:t>
      </w:r>
      <w:r w:rsidRPr="00704342">
        <w:rPr>
          <w:rFonts w:ascii="Times New Roman" w:eastAsia="Calibri" w:hAnsi="Times New Roman" w:cs="Times New Roman"/>
          <w:sz w:val="24"/>
        </w:rPr>
        <w:t>Za učeničke kredite za februar i mart mesec, za 252 korisnika uk</w:t>
      </w:r>
      <w:r>
        <w:rPr>
          <w:rFonts w:ascii="Times New Roman" w:eastAsia="Calibri" w:hAnsi="Times New Roman" w:cs="Times New Roman"/>
          <w:sz w:val="24"/>
        </w:rPr>
        <w:t xml:space="preserve">upan iznos je 2.721.600 dinara. </w:t>
      </w:r>
      <w:r w:rsidRPr="00704342">
        <w:rPr>
          <w:rFonts w:ascii="Times New Roman" w:eastAsia="Calibri" w:hAnsi="Times New Roman" w:cs="Times New Roman"/>
          <w:sz w:val="24"/>
        </w:rPr>
        <w:t>Mesečni iznos učeničkih stipendija i kredita iznosi 5.400 dinara, navodi se u saopštenju.</w:t>
      </w:r>
    </w:p>
    <w:p w:rsidR="000F693D" w:rsidRDefault="000F693D" w:rsidP="003548A4">
      <w:pPr>
        <w:spacing w:after="0" w:line="240" w:lineRule="auto"/>
        <w:jc w:val="both"/>
        <w:rPr>
          <w:rFonts w:ascii="Times New Roman" w:eastAsia="Calibri" w:hAnsi="Times New Roman" w:cs="Times New Roman"/>
          <w:sz w:val="24"/>
        </w:rPr>
      </w:pPr>
    </w:p>
    <w:p w:rsidR="00704342" w:rsidRPr="00112CAC" w:rsidRDefault="00704342" w:rsidP="00704342">
      <w:pPr>
        <w:spacing w:after="0" w:line="240" w:lineRule="auto"/>
        <w:jc w:val="center"/>
        <w:rPr>
          <w:rFonts w:ascii="Times New Roman" w:eastAsia="Calibri" w:hAnsi="Times New Roman" w:cs="Times New Roman"/>
          <w:b/>
          <w:color w:val="0000CC"/>
          <w:sz w:val="28"/>
        </w:rPr>
      </w:pPr>
      <w:r w:rsidRPr="00112CAC">
        <w:rPr>
          <w:rFonts w:ascii="Times New Roman" w:eastAsia="Calibri" w:hAnsi="Times New Roman" w:cs="Times New Roman"/>
          <w:b/>
          <w:color w:val="0000CC"/>
          <w:sz w:val="28"/>
        </w:rPr>
        <w:t>Učeničke kampanje u strategiji</w:t>
      </w:r>
    </w:p>
    <w:p w:rsidR="00704342" w:rsidRDefault="00704342" w:rsidP="00704342">
      <w:pPr>
        <w:spacing w:after="0" w:line="240" w:lineRule="auto"/>
        <w:jc w:val="both"/>
        <w:rPr>
          <w:rFonts w:ascii="Times New Roman" w:eastAsia="Calibri" w:hAnsi="Times New Roman" w:cs="Times New Roman"/>
          <w:sz w:val="24"/>
        </w:rPr>
      </w:pPr>
    </w:p>
    <w:p w:rsidR="00704342" w:rsidRDefault="00704342" w:rsidP="00704342">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704342">
        <w:rPr>
          <w:rFonts w:ascii="Times New Roman" w:eastAsia="Calibri" w:hAnsi="Times New Roman" w:cs="Times New Roman"/>
          <w:sz w:val="24"/>
        </w:rPr>
        <w:t>Strategija razvoja malih i srednjih preduzeća, koju je Vlada Srbije nedavno usvojila, po prvi put detaljnije se pozabavila pitanjem učeničkih kompanija</w:t>
      </w:r>
      <w:r>
        <w:rPr>
          <w:rFonts w:ascii="Times New Roman" w:eastAsia="Calibri" w:hAnsi="Times New Roman" w:cs="Times New Roman"/>
          <w:sz w:val="24"/>
        </w:rPr>
        <w:t xml:space="preserve"> </w:t>
      </w:r>
      <w:r w:rsidRPr="00704342">
        <w:rPr>
          <w:rFonts w:ascii="Times New Roman" w:eastAsia="Calibri" w:hAnsi="Times New Roman" w:cs="Times New Roman"/>
          <w:sz w:val="24"/>
        </w:rPr>
        <w:t>Dok se očekuje usvajanje detaljnih pravilnika i procedura, takve kompanije se osnivaju u brojnim školama i međusobno takmiče nudeći dobre poslovne ideje i konkretne proizvode.</w:t>
      </w:r>
      <w:r>
        <w:rPr>
          <w:rFonts w:ascii="Times New Roman" w:eastAsia="Calibri" w:hAnsi="Times New Roman" w:cs="Times New Roman"/>
          <w:sz w:val="24"/>
        </w:rPr>
        <w:tab/>
      </w:r>
      <w:r w:rsidRPr="00704342">
        <w:t xml:space="preserve"> </w:t>
      </w:r>
      <w:hyperlink r:id="rId16" w:history="1">
        <w:r w:rsidRPr="00C8798B">
          <w:rPr>
            <w:rStyle w:val="Hyperlink"/>
            <w:rFonts w:ascii="Times New Roman" w:eastAsia="Calibri" w:hAnsi="Times New Roman" w:cs="Times New Roman"/>
            <w:sz w:val="24"/>
          </w:rPr>
          <w:t>https://www.youtube.com/watch?v=UsXItNsH18M</w:t>
        </w:r>
      </w:hyperlink>
      <w:r>
        <w:rPr>
          <w:rFonts w:ascii="Times New Roman" w:eastAsia="Calibri" w:hAnsi="Times New Roman" w:cs="Times New Roman"/>
          <w:sz w:val="24"/>
        </w:rPr>
        <w:t xml:space="preserve"> </w:t>
      </w:r>
    </w:p>
    <w:p w:rsidR="00704342" w:rsidRPr="003548A4" w:rsidRDefault="00704342" w:rsidP="003548A4">
      <w:pPr>
        <w:spacing w:after="0" w:line="240" w:lineRule="auto"/>
        <w:jc w:val="both"/>
        <w:rPr>
          <w:rFonts w:ascii="Times New Roman" w:eastAsia="Calibri" w:hAnsi="Times New Roman" w:cs="Times New Roman"/>
          <w:sz w:val="24"/>
        </w:rPr>
      </w:pPr>
    </w:p>
    <w:p w:rsidR="003548A4" w:rsidRPr="003548A4" w:rsidRDefault="003548A4" w:rsidP="003548A4">
      <w:pPr>
        <w:spacing w:after="0" w:line="240" w:lineRule="auto"/>
        <w:jc w:val="center"/>
        <w:rPr>
          <w:rFonts w:ascii="Times New Roman" w:eastAsia="Times New Roman" w:hAnsi="Times New Roman" w:cs="Times New Roman"/>
          <w:b/>
          <w:bCs/>
          <w:color w:val="0000CC"/>
          <w:sz w:val="28"/>
          <w:szCs w:val="24"/>
        </w:rPr>
      </w:pPr>
      <w:r w:rsidRPr="003548A4">
        <w:rPr>
          <w:rFonts w:ascii="Times New Roman" w:eastAsia="Times New Roman" w:hAnsi="Times New Roman" w:cs="Times New Roman"/>
          <w:b/>
          <w:bCs/>
          <w:color w:val="0000CC"/>
          <w:sz w:val="28"/>
          <w:szCs w:val="24"/>
        </w:rPr>
        <w:t>Lut fest Subotica - 201 predstava iz 52 zemlje</w:t>
      </w:r>
    </w:p>
    <w:p w:rsidR="003548A4" w:rsidRPr="003548A4" w:rsidRDefault="003548A4" w:rsidP="003548A4">
      <w:pPr>
        <w:spacing w:after="0" w:line="240" w:lineRule="auto"/>
        <w:rPr>
          <w:rFonts w:ascii="Times New Roman" w:eastAsia="Times New Roman" w:hAnsi="Times New Roman" w:cs="Times New Roman"/>
          <w:bCs/>
          <w:sz w:val="24"/>
          <w:szCs w:val="24"/>
        </w:rPr>
      </w:pPr>
    </w:p>
    <w:p w:rsidR="003548A4" w:rsidRPr="003548A4" w:rsidRDefault="003548A4" w:rsidP="003548A4">
      <w:pPr>
        <w:spacing w:after="0" w:line="240" w:lineRule="auto"/>
        <w:jc w:val="both"/>
        <w:rPr>
          <w:rFonts w:ascii="Times New Roman" w:eastAsia="Times New Roman" w:hAnsi="Times New Roman" w:cs="Times New Roman"/>
          <w:bCs/>
          <w:sz w:val="24"/>
          <w:szCs w:val="24"/>
        </w:rPr>
      </w:pPr>
      <w:r w:rsidRPr="003548A4">
        <w:rPr>
          <w:rFonts w:ascii="Times New Roman" w:eastAsia="Times New Roman" w:hAnsi="Times New Roman" w:cs="Times New Roman"/>
          <w:bCs/>
          <w:sz w:val="24"/>
          <w:szCs w:val="24"/>
        </w:rPr>
        <w:tab/>
        <w:t>Za takmičarski program 22. Međunarodnog festivala pozorišta za decu u Subotici, koji će se održati od 17. do 23. maja vladalo je i ove godine veoma veliko interesovanje - prijavljena je čak 201 predstava iz 52 zemlje. Prijavljivanje je trajalo do 28. februara, a selektor Slobodan Marković je upravo završio odabir predstava koje su ušle u zvaničnu selekciju, navodi se u saopštenju organizatora.</w:t>
      </w:r>
      <w:r w:rsidRPr="003548A4">
        <w:rPr>
          <w:rFonts w:ascii="Times New Roman" w:eastAsia="Times New Roman" w:hAnsi="Times New Roman" w:cs="Times New Roman"/>
          <w:noProof w:val="0"/>
          <w:sz w:val="24"/>
          <w:szCs w:val="24"/>
          <w:lang w:val="en-US"/>
        </w:rPr>
        <w:t xml:space="preserve"> </w:t>
      </w:r>
      <w:r w:rsidRPr="003548A4">
        <w:rPr>
          <w:rFonts w:ascii="Times New Roman" w:eastAsia="Times New Roman" w:hAnsi="Times New Roman" w:cs="Times New Roman"/>
          <w:bCs/>
          <w:sz w:val="24"/>
          <w:szCs w:val="24"/>
        </w:rPr>
        <w:t xml:space="preserve">U takmičarskom delu je i nekoliko predstava iz Srbije, a kompletan spisak dostupan je na sajtu Festivala  </w:t>
      </w:r>
      <w:hyperlink r:id="rId17" w:history="1">
        <w:r w:rsidRPr="003548A4">
          <w:rPr>
            <w:rFonts w:ascii="Times New Roman" w:eastAsia="Times New Roman" w:hAnsi="Times New Roman" w:cs="Times New Roman"/>
            <w:bCs/>
            <w:color w:val="0000FF"/>
            <w:sz w:val="24"/>
            <w:szCs w:val="24"/>
            <w:u w:val="single"/>
          </w:rPr>
          <w:t>www.lutfestsubotica.net</w:t>
        </w:r>
      </w:hyperlink>
      <w:r w:rsidRPr="003548A4">
        <w:rPr>
          <w:rFonts w:ascii="Times New Roman" w:eastAsia="Times New Roman" w:hAnsi="Times New Roman" w:cs="Times New Roman"/>
          <w:bCs/>
          <w:sz w:val="24"/>
          <w:szCs w:val="24"/>
        </w:rPr>
        <w:t xml:space="preserve"> </w:t>
      </w:r>
    </w:p>
    <w:p w:rsidR="003548A4" w:rsidRPr="003548A4" w:rsidRDefault="003548A4" w:rsidP="003548A4">
      <w:pPr>
        <w:spacing w:after="0" w:line="240" w:lineRule="auto"/>
        <w:jc w:val="both"/>
        <w:rPr>
          <w:rFonts w:ascii="Times New Roman" w:eastAsia="Times New Roman" w:hAnsi="Times New Roman" w:cs="Times New Roman"/>
          <w:bCs/>
          <w:sz w:val="24"/>
          <w:szCs w:val="24"/>
        </w:rPr>
      </w:pPr>
      <w:r w:rsidRPr="003548A4">
        <w:rPr>
          <w:rFonts w:ascii="Times New Roman" w:eastAsia="Times New Roman" w:hAnsi="Times New Roman" w:cs="Times New Roman"/>
          <w:bCs/>
          <w:sz w:val="24"/>
          <w:szCs w:val="24"/>
        </w:rPr>
        <w:tab/>
        <w:t>Prijave za takmičarski program pristigle su i iz Albanije, Alžira, Argentine, Austrije, Azerbejdžana, Belgije, Bosne i Hercegovine, Bugarske, Češke, Čilea, Danske, Egipta, Francuske, Grčke, Gruzije, Holandije, Hrvatske, Indonezije i Irana.</w:t>
      </w:r>
      <w:r w:rsidRPr="003548A4">
        <w:rPr>
          <w:rFonts w:ascii="Times New Roman" w:eastAsia="Times New Roman" w:hAnsi="Times New Roman" w:cs="Times New Roman"/>
          <w:noProof w:val="0"/>
          <w:sz w:val="24"/>
          <w:szCs w:val="24"/>
          <w:lang w:val="en-US"/>
        </w:rPr>
        <w:t xml:space="preserve"> </w:t>
      </w:r>
      <w:r w:rsidRPr="003548A4">
        <w:rPr>
          <w:rFonts w:ascii="Times New Roman" w:eastAsia="Times New Roman" w:hAnsi="Times New Roman" w:cs="Times New Roman"/>
          <w:bCs/>
          <w:sz w:val="24"/>
          <w:szCs w:val="24"/>
        </w:rPr>
        <w:t>Međunarodni festival pozorišta za decu iz Subotice se održava pod pokroviteljstvom Ministarstva kulture, Pokrajinskog sekretarijata za kulturu AP Vojvodine i Grada Subotice, a izvršni producent je Otvoreni univerzitet Subotica.</w:t>
      </w:r>
    </w:p>
    <w:p w:rsidR="003548A4" w:rsidRDefault="003548A4" w:rsidP="00270537">
      <w:pPr>
        <w:spacing w:after="0" w:line="240" w:lineRule="auto"/>
        <w:jc w:val="both"/>
        <w:rPr>
          <w:rFonts w:ascii="Times New Roman" w:eastAsia="Times New Roman" w:hAnsi="Times New Roman" w:cs="Times New Roman"/>
          <w:noProof w:val="0"/>
          <w:sz w:val="24"/>
          <w:szCs w:val="24"/>
          <w:lang w:val="en-US"/>
        </w:rPr>
      </w:pPr>
    </w:p>
    <w:p w:rsidR="00DF70BE" w:rsidRPr="003548A4" w:rsidRDefault="00DF70BE" w:rsidP="00DF70BE">
      <w:pPr>
        <w:spacing w:after="0" w:line="240" w:lineRule="auto"/>
        <w:jc w:val="center"/>
        <w:rPr>
          <w:rFonts w:ascii="Times New Roman" w:eastAsia="Times New Roman" w:hAnsi="Times New Roman" w:cs="Times New Roman"/>
          <w:b/>
          <w:noProof w:val="0"/>
          <w:color w:val="0000CC"/>
          <w:sz w:val="28"/>
          <w:szCs w:val="24"/>
          <w:lang w:val="en-US"/>
        </w:rPr>
      </w:pPr>
      <w:r w:rsidRPr="003548A4">
        <w:rPr>
          <w:rFonts w:ascii="Times New Roman" w:eastAsia="Times New Roman" w:hAnsi="Times New Roman" w:cs="Times New Roman"/>
          <w:b/>
          <w:noProof w:val="0"/>
          <w:color w:val="0000CC"/>
          <w:sz w:val="28"/>
          <w:szCs w:val="24"/>
          <w:lang w:val="en-US"/>
        </w:rPr>
        <w:t>FK "Spartak" posetio OŠ "Sonja Marinković"</w:t>
      </w:r>
    </w:p>
    <w:p w:rsidR="003548A4" w:rsidRDefault="003548A4" w:rsidP="00DF70BE">
      <w:pPr>
        <w:spacing w:after="0" w:line="240" w:lineRule="auto"/>
        <w:jc w:val="both"/>
        <w:rPr>
          <w:rFonts w:ascii="Times New Roman" w:eastAsia="Times New Roman" w:hAnsi="Times New Roman" w:cs="Times New Roman"/>
          <w:noProof w:val="0"/>
          <w:sz w:val="24"/>
          <w:szCs w:val="24"/>
          <w:lang w:val="en-US"/>
        </w:rPr>
      </w:pPr>
    </w:p>
    <w:p w:rsidR="00270537" w:rsidRDefault="00AE4B00" w:rsidP="00DF70BE">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0D1464E8" wp14:editId="626FC204">
            <wp:simplePos x="0" y="0"/>
            <wp:positionH relativeFrom="column">
              <wp:posOffset>3505200</wp:posOffset>
            </wp:positionH>
            <wp:positionV relativeFrom="paragraph">
              <wp:posOffset>50165</wp:posOffset>
            </wp:positionV>
            <wp:extent cx="2430000" cy="1458000"/>
            <wp:effectExtent l="0" t="0" r="8890" b="8890"/>
            <wp:wrapTight wrapText="bothSides">
              <wp:wrapPolygon edited="0">
                <wp:start x="0" y="0"/>
                <wp:lineTo x="0" y="21449"/>
                <wp:lineTo x="21510" y="21449"/>
                <wp:lineTo x="2151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k.jpg"/>
                    <pic:cNvPicPr/>
                  </pic:nvPicPr>
                  <pic:blipFill>
                    <a:blip r:embed="rId18">
                      <a:extLst>
                        <a:ext uri="{28A0092B-C50C-407E-A947-70E740481C1C}">
                          <a14:useLocalDpi xmlns:a14="http://schemas.microsoft.com/office/drawing/2010/main" val="0"/>
                        </a:ext>
                      </a:extLst>
                    </a:blip>
                    <a:stretch>
                      <a:fillRect/>
                    </a:stretch>
                  </pic:blipFill>
                  <pic:spPr>
                    <a:xfrm>
                      <a:off x="0" y="0"/>
                      <a:ext cx="2430000" cy="1458000"/>
                    </a:xfrm>
                    <a:prstGeom prst="rect">
                      <a:avLst/>
                    </a:prstGeom>
                  </pic:spPr>
                </pic:pic>
              </a:graphicData>
            </a:graphic>
            <wp14:sizeRelH relativeFrom="margin">
              <wp14:pctWidth>0</wp14:pctWidth>
            </wp14:sizeRelH>
            <wp14:sizeRelV relativeFrom="margin">
              <wp14:pctHeight>0</wp14:pctHeight>
            </wp14:sizeRelV>
          </wp:anchor>
        </w:drawing>
      </w:r>
      <w:r w:rsidR="003548A4">
        <w:rPr>
          <w:rFonts w:ascii="Times New Roman" w:eastAsia="Times New Roman" w:hAnsi="Times New Roman" w:cs="Times New Roman"/>
          <w:noProof w:val="0"/>
          <w:sz w:val="24"/>
          <w:szCs w:val="24"/>
          <w:lang w:val="en-US"/>
        </w:rPr>
        <w:tab/>
      </w:r>
      <w:r w:rsidR="00DF70BE" w:rsidRPr="00DF70BE">
        <w:rPr>
          <w:rFonts w:ascii="Times New Roman" w:eastAsia="Times New Roman" w:hAnsi="Times New Roman" w:cs="Times New Roman"/>
          <w:noProof w:val="0"/>
          <w:sz w:val="24"/>
          <w:szCs w:val="24"/>
          <w:lang w:val="en-US"/>
        </w:rPr>
        <w:t>Fudbaslki klub Spartak nastavio je sa akcijom promocije fudbalskog kluba i škole fudbala u Subotičkim osnovnim školama. P</w:t>
      </w:r>
      <w:bookmarkStart w:id="0" w:name="_GoBack"/>
      <w:bookmarkEnd w:id="0"/>
      <w:r w:rsidR="00DF70BE" w:rsidRPr="00DF70BE">
        <w:rPr>
          <w:rFonts w:ascii="Times New Roman" w:eastAsia="Times New Roman" w:hAnsi="Times New Roman" w:cs="Times New Roman"/>
          <w:noProof w:val="0"/>
          <w:sz w:val="24"/>
          <w:szCs w:val="24"/>
          <w:lang w:val="en-US"/>
        </w:rPr>
        <w:t>redstavnici kluba danas su posetili OŠ "Sonja Marinković", i to Dalibor Sekulović, koordinator škole fudbala i prvi pomoćnik Petra Kurćubića i prvotimci Đorđe Ivanović i Nenad Vukoičić</w:t>
      </w:r>
      <w:r w:rsidR="003548A4">
        <w:rPr>
          <w:rFonts w:ascii="Times New Roman" w:eastAsia="Times New Roman" w:hAnsi="Times New Roman" w:cs="Times New Roman"/>
          <w:noProof w:val="0"/>
          <w:sz w:val="24"/>
          <w:szCs w:val="24"/>
          <w:lang w:val="en-US"/>
        </w:rPr>
        <w:t xml:space="preserve"> </w:t>
      </w:r>
      <w:r w:rsidR="00DF70BE" w:rsidRPr="00DF70BE">
        <w:rPr>
          <w:rFonts w:ascii="Times New Roman" w:eastAsia="Times New Roman" w:hAnsi="Times New Roman" w:cs="Times New Roman"/>
          <w:noProof w:val="0"/>
          <w:sz w:val="24"/>
          <w:szCs w:val="24"/>
          <w:lang w:val="en-US"/>
        </w:rPr>
        <w:t>Dalibor Sekulović je pozdravio je okupljene đake i upoznao ih sa FK "Spartak" i školom fudbala nakon čega su se predstavili prvotimci subotičkog superligaša. Deca su sa velikim interesovanjem posmatrala umeće Ivanovića i Vukoičića sa loptom i nagradili ih velikim aplauzom.</w:t>
      </w:r>
      <w:r w:rsidR="003548A4">
        <w:rPr>
          <w:rFonts w:ascii="Times New Roman" w:eastAsia="Times New Roman" w:hAnsi="Times New Roman" w:cs="Times New Roman"/>
          <w:noProof w:val="0"/>
          <w:sz w:val="24"/>
          <w:szCs w:val="24"/>
          <w:lang w:val="en-US"/>
        </w:rPr>
        <w:t xml:space="preserve"> </w:t>
      </w:r>
      <w:r w:rsidR="00DF70BE" w:rsidRPr="00DF70BE">
        <w:rPr>
          <w:rFonts w:ascii="Times New Roman" w:eastAsia="Times New Roman" w:hAnsi="Times New Roman" w:cs="Times New Roman"/>
          <w:noProof w:val="0"/>
          <w:sz w:val="24"/>
          <w:szCs w:val="24"/>
          <w:lang w:val="en-US"/>
        </w:rPr>
        <w:t>Prvotimci Spartaka pozvali su đake da im se pridruže i potom su svi zajedno igrali fudbal i zabavljali se.Na kraju, igrači su obradovali đake sa godišnjim kalendarima i potpisivanjem autograma.Planirano je da se u okviru akcije ove godine poseti 15 osnovnih škola.</w:t>
      </w:r>
    </w:p>
    <w:p w:rsidR="00DF70BE" w:rsidRDefault="00DF70BE" w:rsidP="00DF70BE">
      <w:pPr>
        <w:spacing w:after="0" w:line="240" w:lineRule="auto"/>
        <w:jc w:val="both"/>
        <w:rPr>
          <w:rFonts w:ascii="Times New Roman" w:eastAsia="Times New Roman" w:hAnsi="Times New Roman" w:cs="Times New Roman"/>
          <w:noProof w:val="0"/>
          <w:sz w:val="24"/>
          <w:szCs w:val="24"/>
          <w:lang w:val="en-US"/>
        </w:rPr>
      </w:pPr>
    </w:p>
    <w:p w:rsidR="00270537" w:rsidRPr="003548A4" w:rsidRDefault="009D7A80" w:rsidP="00270537">
      <w:pPr>
        <w:spacing w:after="0" w:line="240" w:lineRule="auto"/>
        <w:jc w:val="center"/>
        <w:rPr>
          <w:rFonts w:ascii="Times New Roman" w:eastAsia="Times New Roman" w:hAnsi="Times New Roman" w:cs="Times New Roman"/>
          <w:b/>
          <w:noProof w:val="0"/>
          <w:color w:val="0000CC"/>
          <w:sz w:val="28"/>
          <w:szCs w:val="24"/>
          <w:lang w:val="en-US"/>
        </w:rPr>
      </w:pPr>
      <w:r>
        <w:rPr>
          <w:rFonts w:ascii="Times New Roman" w:eastAsia="Times New Roman" w:hAnsi="Times New Roman" w:cs="Times New Roman"/>
          <w:b/>
          <w:color w:val="0000CC"/>
          <w:sz w:val="28"/>
          <w:szCs w:val="24"/>
        </w:rPr>
        <w:t>Subotica: Na redu</w:t>
      </w:r>
      <w:r>
        <w:rPr>
          <w:rFonts w:ascii="Times New Roman" w:eastAsia="Times New Roman" w:hAnsi="Times New Roman" w:cs="Times New Roman"/>
          <w:b/>
          <w:color w:val="0000CC"/>
          <w:sz w:val="28"/>
          <w:szCs w:val="24"/>
          <w:lang w:val="sr-Cyrl-RS"/>
        </w:rPr>
        <w:t xml:space="preserve"> fasad</w:t>
      </w:r>
      <w:r>
        <w:rPr>
          <w:rFonts w:ascii="Times New Roman" w:eastAsia="Times New Roman" w:hAnsi="Times New Roman" w:cs="Times New Roman"/>
          <w:b/>
          <w:color w:val="0000CC"/>
          <w:sz w:val="28"/>
          <w:szCs w:val="24"/>
        </w:rPr>
        <w:t>a</w:t>
      </w:r>
      <w:r w:rsidR="00270537" w:rsidRPr="003548A4">
        <w:rPr>
          <w:rFonts w:ascii="Times New Roman" w:eastAsia="Times New Roman" w:hAnsi="Times New Roman" w:cs="Times New Roman"/>
          <w:b/>
          <w:color w:val="0000CC"/>
          <w:sz w:val="28"/>
          <w:szCs w:val="24"/>
          <w:lang w:val="sr-Cyrl-RS"/>
        </w:rPr>
        <w:t xml:space="preserve"> Hemijsko-tehnološke škole</w:t>
      </w:r>
    </w:p>
    <w:p w:rsidR="003548A4" w:rsidRDefault="003548A4" w:rsidP="00270537">
      <w:pPr>
        <w:spacing w:after="0" w:line="240" w:lineRule="auto"/>
        <w:ind w:firstLine="720"/>
        <w:jc w:val="both"/>
        <w:rPr>
          <w:rFonts w:ascii="Times New Roman" w:eastAsia="Times New Roman" w:hAnsi="Times New Roman" w:cs="Times New Roman"/>
          <w:sz w:val="24"/>
          <w:szCs w:val="24"/>
        </w:rPr>
      </w:pPr>
    </w:p>
    <w:p w:rsidR="00DF70BE" w:rsidRDefault="00270537" w:rsidP="00270537">
      <w:pPr>
        <w:spacing w:after="0" w:line="240" w:lineRule="auto"/>
        <w:ind w:firstLine="720"/>
        <w:jc w:val="both"/>
        <w:rPr>
          <w:rFonts w:ascii="Times New Roman" w:eastAsia="Times New Roman" w:hAnsi="Times New Roman" w:cs="Times New Roman"/>
          <w:sz w:val="24"/>
          <w:szCs w:val="24"/>
        </w:rPr>
      </w:pPr>
      <w:r w:rsidRPr="00270537">
        <w:rPr>
          <w:rFonts w:ascii="Times New Roman" w:eastAsia="Times New Roman" w:hAnsi="Times New Roman" w:cs="Times New Roman"/>
          <w:sz w:val="24"/>
          <w:szCs w:val="24"/>
          <w:lang w:val="sr-Cyrl-RS"/>
        </w:rPr>
        <w:t>Hemijsko-tehnološka škola je iz sopstvenih izvora pripremila sve što je neophodno da bi se moglo ući u projekat izrade fasade, izjavio je direktor ove škole, Nikola Matković. Zahvaljujući angažovanju jedne društveno odgovorne firme, koja je izradila tehničku dokumentaciju i Zavoda za zaštitu spomenika kulture, koji je propisao uslove, Hemijsko-tehnološka škola je spremna da uđe u projekat rekonstrukcije fasade, čim se obezbede finansijska sredstva. Prema procenama vrednost radova bi iznosila oko 70 miliona dinara.</w:t>
      </w:r>
      <w:r w:rsidRPr="00270537">
        <w:t xml:space="preserve"> </w:t>
      </w:r>
      <w:hyperlink r:id="rId19" w:history="1">
        <w:r w:rsidRPr="008646E5">
          <w:rPr>
            <w:rStyle w:val="Hyperlink"/>
            <w:rFonts w:ascii="Times New Roman" w:eastAsia="Times New Roman" w:hAnsi="Times New Roman" w:cs="Times New Roman"/>
            <w:sz w:val="24"/>
            <w:szCs w:val="24"/>
            <w:lang w:val="sr-Cyrl-RS"/>
          </w:rPr>
          <w:t>https://www.youtube.com/watch?v=Pj3aW_PCrXw</w:t>
        </w:r>
      </w:hyperlink>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DF70BE" w:rsidRDefault="00DF70BE" w:rsidP="00270537">
      <w:pPr>
        <w:spacing w:after="0" w:line="240" w:lineRule="auto"/>
        <w:ind w:firstLine="720"/>
        <w:jc w:val="both"/>
        <w:rPr>
          <w:rFonts w:ascii="Times New Roman" w:eastAsia="Times New Roman" w:hAnsi="Times New Roman" w:cs="Times New Roman"/>
          <w:sz w:val="24"/>
          <w:szCs w:val="24"/>
        </w:rPr>
      </w:pPr>
    </w:p>
    <w:p w:rsidR="00270537" w:rsidRPr="009D7A80" w:rsidRDefault="00270537" w:rsidP="00270537">
      <w:pPr>
        <w:jc w:val="center"/>
        <w:rPr>
          <w:rFonts w:ascii="Times New Roman" w:hAnsi="Times New Roman" w:cs="Times New Roman"/>
          <w:b/>
          <w:color w:val="0000CC"/>
          <w:sz w:val="28"/>
        </w:rPr>
      </w:pPr>
      <w:r w:rsidRPr="009D7A80">
        <w:rPr>
          <w:rFonts w:ascii="Times New Roman" w:hAnsi="Times New Roman" w:cs="Times New Roman"/>
          <w:b/>
          <w:color w:val="0000CC"/>
          <w:sz w:val="28"/>
        </w:rPr>
        <w:t>Održana promotivna NLP radionica</w:t>
      </w:r>
    </w:p>
    <w:p w:rsidR="009D7A80" w:rsidRDefault="00270537" w:rsidP="00270537">
      <w:pPr>
        <w:spacing w:after="0" w:line="240" w:lineRule="auto"/>
        <w:ind w:firstLine="720"/>
        <w:jc w:val="both"/>
        <w:rPr>
          <w:rFonts w:ascii="Times New Roman" w:eastAsia="Times New Roman" w:hAnsi="Times New Roman" w:cs="Times New Roman"/>
          <w:sz w:val="24"/>
          <w:szCs w:val="24"/>
        </w:rPr>
      </w:pPr>
      <w:r w:rsidRPr="00270537">
        <w:rPr>
          <w:rFonts w:ascii="Times New Roman" w:eastAsia="Times New Roman" w:hAnsi="Times New Roman" w:cs="Times New Roman"/>
          <w:sz w:val="24"/>
          <w:szCs w:val="24"/>
        </w:rPr>
        <w:t>U saradnji sa Otvorenim univerziteto</w:t>
      </w:r>
      <w:r>
        <w:rPr>
          <w:rFonts w:ascii="Times New Roman" w:eastAsia="Times New Roman" w:hAnsi="Times New Roman" w:cs="Times New Roman"/>
          <w:sz w:val="24"/>
          <w:szCs w:val="24"/>
        </w:rPr>
        <w:t>m, NLP centar iz Beograda, u petak uveče</w:t>
      </w:r>
      <w:r w:rsidRPr="00270537">
        <w:rPr>
          <w:rFonts w:ascii="Times New Roman" w:eastAsia="Times New Roman" w:hAnsi="Times New Roman" w:cs="Times New Roman"/>
          <w:sz w:val="24"/>
          <w:szCs w:val="24"/>
        </w:rPr>
        <w:t xml:space="preserve"> je u sali 212 održao besplatnu NLP radionicu. Cilj radionice je bio da zainteresovane upozna sa neurolinvističkim programiranjem, kao modelom komunikacije, kako bi bolje upoznali sebe i ljude sa kojima komuniciraju. Kao komunikacioni model, NLP omogućava ljudima da u različitim situacijama prepoznaju sopstveni cilj i postave strategiju za njegovo ostvarenje. </w:t>
      </w:r>
      <w:r w:rsidR="009D7A80">
        <w:rPr>
          <w:rFonts w:ascii="Times New Roman" w:eastAsia="Times New Roman" w:hAnsi="Times New Roman" w:cs="Times New Roman"/>
          <w:sz w:val="24"/>
          <w:szCs w:val="24"/>
        </w:rPr>
        <w:t xml:space="preserve"> </w:t>
      </w:r>
      <w:r w:rsidRPr="00270537">
        <w:rPr>
          <w:rFonts w:ascii="Times New Roman" w:eastAsia="Times New Roman" w:hAnsi="Times New Roman" w:cs="Times New Roman"/>
          <w:sz w:val="24"/>
          <w:szCs w:val="24"/>
        </w:rPr>
        <w:t>Jedan od učesnika NLP radionice, bila je i studentkinja Ekonomskog fakulteta, Gordana Ristić. Gordana kaže da se nada da će joj znanje stečeno na radionici puno pomoći u privatnom životu, ali i poslovnom razvoju.</w:t>
      </w:r>
    </w:p>
    <w:p w:rsidR="00270537" w:rsidRDefault="00270537" w:rsidP="00270537">
      <w:pPr>
        <w:spacing w:after="0" w:line="240" w:lineRule="auto"/>
        <w:ind w:firstLine="720"/>
        <w:jc w:val="both"/>
        <w:rPr>
          <w:rFonts w:ascii="Times New Roman" w:eastAsia="Times New Roman" w:hAnsi="Times New Roman" w:cs="Times New Roman"/>
          <w:sz w:val="24"/>
          <w:szCs w:val="24"/>
        </w:rPr>
      </w:pPr>
      <w:r w:rsidRPr="00270537">
        <w:rPr>
          <w:rFonts w:ascii="Times New Roman" w:eastAsia="Times New Roman" w:hAnsi="Times New Roman" w:cs="Times New Roman"/>
          <w:sz w:val="24"/>
          <w:szCs w:val="24"/>
        </w:rPr>
        <w:t>NLP je nastao kao rezultat proučavanja rada velikih psihoterapeuta 20. veka . Tvorci NLP-a su Ričard Bendler i Džon Grinder, koji su koji su pošli od pretpostavke da uspeh ima strukturu. Njihov cilj je bio da prepoznaju tu strukturu i pronađu način da druge ljude nauče kako da je uspešno koriste. Tako je nastao NLP  kao komunikacioni model koji se bavi:proučavanjem veze između komunikacije, načina razmišljanja i ponašanja, kao i različitim tehnikama za unapređenje komunikacije, promene ponašanja i ostvarenje ciljeva.</w:t>
      </w:r>
      <w:r w:rsidR="009D7A80">
        <w:rPr>
          <w:rFonts w:ascii="Times New Roman" w:eastAsia="Times New Roman" w:hAnsi="Times New Roman" w:cs="Times New Roman"/>
          <w:sz w:val="24"/>
          <w:szCs w:val="24"/>
        </w:rPr>
        <w:t xml:space="preserve"> </w:t>
      </w:r>
      <w:r w:rsidRPr="00270537">
        <w:rPr>
          <w:rFonts w:ascii="Times New Roman" w:eastAsia="Times New Roman" w:hAnsi="Times New Roman" w:cs="Times New Roman"/>
          <w:sz w:val="24"/>
          <w:szCs w:val="24"/>
        </w:rPr>
        <w:t>Radionica, koja je trajala oko dva ipo sata, imala je za cilj da kroz praktične, interaktivne vežbe i teorijski deo polaznicima omogući da steknu uvid u koncept neurolingvističkog programiranja i oblasti primene ove metodologije.Prema rečima predavača, znanja stečena na ovoj radionici imaju široku primenu u gotovo svim segmentima života.</w:t>
      </w:r>
    </w:p>
    <w:p w:rsidR="00270537" w:rsidRDefault="00270537" w:rsidP="00270537">
      <w:pPr>
        <w:spacing w:after="0" w:line="240" w:lineRule="auto"/>
        <w:ind w:firstLine="720"/>
        <w:jc w:val="both"/>
        <w:rPr>
          <w:rFonts w:ascii="Times New Roman" w:eastAsia="Times New Roman" w:hAnsi="Times New Roman" w:cs="Times New Roman"/>
          <w:sz w:val="24"/>
          <w:szCs w:val="24"/>
        </w:rPr>
      </w:pPr>
    </w:p>
    <w:p w:rsidR="00270537" w:rsidRPr="009D7A80" w:rsidRDefault="00270537" w:rsidP="00270537">
      <w:pPr>
        <w:spacing w:after="0" w:line="240" w:lineRule="auto"/>
        <w:jc w:val="center"/>
        <w:rPr>
          <w:rFonts w:ascii="Times New Roman" w:hAnsi="Times New Roman" w:cs="Times New Roman"/>
          <w:b/>
          <w:bCs/>
          <w:color w:val="0000CC"/>
          <w:sz w:val="28"/>
          <w:lang w:val="en-US"/>
        </w:rPr>
      </w:pPr>
      <w:r w:rsidRPr="009D7A80">
        <w:rPr>
          <w:rFonts w:ascii="Times New Roman" w:hAnsi="Times New Roman" w:cs="Times New Roman"/>
          <w:b/>
          <w:bCs/>
          <w:color w:val="0000CC"/>
          <w:sz w:val="28"/>
          <w:lang w:val="en-US"/>
        </w:rPr>
        <w:t>Probni prijemni za smer likovni tehničar</w:t>
      </w:r>
    </w:p>
    <w:p w:rsidR="009D7A80" w:rsidRDefault="009D7A80" w:rsidP="00270537">
      <w:pPr>
        <w:spacing w:after="0" w:line="240" w:lineRule="auto"/>
        <w:rPr>
          <w:rFonts w:ascii="Times New Roman" w:hAnsi="Times New Roman" w:cs="Times New Roman"/>
          <w:sz w:val="24"/>
          <w:lang w:val="en-US"/>
        </w:rPr>
      </w:pPr>
    </w:p>
    <w:p w:rsidR="009D7A80" w:rsidRDefault="00AE4B00" w:rsidP="009D7A80">
      <w:pPr>
        <w:spacing w:after="0" w:line="240" w:lineRule="auto"/>
        <w:jc w:val="both"/>
        <w:rPr>
          <w:rFonts w:ascii="Times New Roman" w:hAnsi="Times New Roman" w:cs="Times New Roman"/>
          <w:sz w:val="24"/>
          <w:lang w:val="en-US"/>
        </w:rPr>
      </w:pPr>
      <w:r>
        <w:rPr>
          <w:rFonts w:ascii="Times New Roman" w:hAnsi="Times New Roman" w:cs="Times New Roman"/>
          <w:sz w:val="24"/>
          <w:lang w:eastAsia="sr-Latn-RS"/>
        </w:rPr>
        <w:drawing>
          <wp:anchor distT="0" distB="0" distL="114300" distR="114300" simplePos="0" relativeHeight="251662336" behindDoc="1" locked="0" layoutInCell="1" allowOverlap="1" wp14:anchorId="1638FBEB" wp14:editId="232533A0">
            <wp:simplePos x="0" y="0"/>
            <wp:positionH relativeFrom="column">
              <wp:posOffset>3863340</wp:posOffset>
            </wp:positionH>
            <wp:positionV relativeFrom="paragraph">
              <wp:posOffset>27940</wp:posOffset>
            </wp:positionV>
            <wp:extent cx="2080800" cy="1249200"/>
            <wp:effectExtent l="0" t="0" r="0" b="8255"/>
            <wp:wrapTight wrapText="bothSides">
              <wp:wrapPolygon edited="0">
                <wp:start x="0" y="0"/>
                <wp:lineTo x="0" y="21413"/>
                <wp:lineTo x="21363" y="21413"/>
                <wp:lineTo x="213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obni.jpg"/>
                    <pic:cNvPicPr/>
                  </pic:nvPicPr>
                  <pic:blipFill>
                    <a:blip r:embed="rId20">
                      <a:extLst>
                        <a:ext uri="{28A0092B-C50C-407E-A947-70E740481C1C}">
                          <a14:useLocalDpi xmlns:a14="http://schemas.microsoft.com/office/drawing/2010/main" val="0"/>
                        </a:ext>
                      </a:extLst>
                    </a:blip>
                    <a:stretch>
                      <a:fillRect/>
                    </a:stretch>
                  </pic:blipFill>
                  <pic:spPr>
                    <a:xfrm>
                      <a:off x="0" y="0"/>
                      <a:ext cx="2080800" cy="1249200"/>
                    </a:xfrm>
                    <a:prstGeom prst="rect">
                      <a:avLst/>
                    </a:prstGeom>
                  </pic:spPr>
                </pic:pic>
              </a:graphicData>
            </a:graphic>
            <wp14:sizeRelH relativeFrom="margin">
              <wp14:pctWidth>0</wp14:pctWidth>
            </wp14:sizeRelH>
            <wp14:sizeRelV relativeFrom="margin">
              <wp14:pctHeight>0</wp14:pctHeight>
            </wp14:sizeRelV>
          </wp:anchor>
        </w:drawing>
      </w:r>
      <w:r w:rsidR="009D7A80">
        <w:rPr>
          <w:rFonts w:ascii="Times New Roman" w:hAnsi="Times New Roman" w:cs="Times New Roman"/>
          <w:sz w:val="24"/>
          <w:lang w:val="en-US"/>
        </w:rPr>
        <w:tab/>
      </w:r>
      <w:r w:rsidR="00270537" w:rsidRPr="00270537">
        <w:rPr>
          <w:rFonts w:ascii="Times New Roman" w:hAnsi="Times New Roman" w:cs="Times New Roman"/>
          <w:sz w:val="24"/>
          <w:lang w:val="en-US"/>
        </w:rPr>
        <w:t xml:space="preserve">U Politehničkoj školi </w:t>
      </w:r>
      <w:r w:rsidR="00112CAC">
        <w:rPr>
          <w:rFonts w:ascii="Times New Roman" w:hAnsi="Times New Roman" w:cs="Times New Roman"/>
          <w:sz w:val="24"/>
          <w:lang w:val="en-US"/>
        </w:rPr>
        <w:t xml:space="preserve">iz Subotice </w:t>
      </w:r>
      <w:r w:rsidR="00270537" w:rsidRPr="00270537">
        <w:rPr>
          <w:rFonts w:ascii="Times New Roman" w:hAnsi="Times New Roman" w:cs="Times New Roman"/>
          <w:sz w:val="24"/>
          <w:lang w:val="en-US"/>
        </w:rPr>
        <w:t>održan je probni prijemni ispit za upis na novi obrazovni profil u oblasti umetnosti-likovni tehničar. Probni prijemni ispit sastojao se iz tri dela, u okviru kojih su kandidati pokazali talenat iz oblasti crtanja, slikanja i vajanja. U narednoj školskoj godini, na obrazovnom profilu likovni tehničar biće upisano 20 učenika.</w:t>
      </w:r>
      <w:r w:rsidR="009D7A80">
        <w:rPr>
          <w:rFonts w:ascii="Times New Roman" w:hAnsi="Times New Roman" w:cs="Times New Roman"/>
          <w:sz w:val="24"/>
          <w:lang w:val="en-US"/>
        </w:rPr>
        <w:t xml:space="preserve"> </w:t>
      </w:r>
      <w:r w:rsidR="00270537" w:rsidRPr="00270537">
        <w:rPr>
          <w:rFonts w:ascii="Times New Roman" w:hAnsi="Times New Roman" w:cs="Times New Roman"/>
          <w:sz w:val="24"/>
          <w:lang w:val="en-US"/>
        </w:rPr>
        <w:t>Svi kandidati na probnom prijemnom ispitu imaju samo jednu želju kada je o izboru obrazovnog profila reč, žele da u junu polože pravi prijemni ispit i upišu se na smer likovni tehničar. Prema rečima onih, koji su se danas oprobali na probnom prijemnom ispitu, umetnost je njihova ljubav od ranog detinjstva.</w:t>
      </w:r>
    </w:p>
    <w:p w:rsidR="00270537" w:rsidRDefault="009D7A80" w:rsidP="009D7A8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270537" w:rsidRPr="00270537">
        <w:rPr>
          <w:rFonts w:ascii="Times New Roman" w:hAnsi="Times New Roman" w:cs="Times New Roman"/>
          <w:sz w:val="24"/>
          <w:lang w:val="en-US"/>
        </w:rPr>
        <w:t xml:space="preserve">U Politehničkoj školi od naredne školske godine na smeru likovni tehničar, četiri godine će se školovati 20 učenika. Likovni tehničar je obrazovni profil  na području rada Kultura, umetnost i javno informisanje, koji podrazumeva kreativnost i umetničke sklonosti đaka. Kroz </w:t>
      </w:r>
      <w:r w:rsidR="00270537" w:rsidRPr="00270537">
        <w:rPr>
          <w:rFonts w:ascii="Times New Roman" w:hAnsi="Times New Roman" w:cs="Times New Roman"/>
          <w:sz w:val="24"/>
          <w:lang w:val="en-US"/>
        </w:rPr>
        <w:lastRenderedPageBreak/>
        <w:t>praktične zadatke učenici se osposobljavaju za kreiranje radova iz oblasti površinskog i prostornog oblikovanja. Likovni tehničar stiče znanja od razvijanja ideje, razrade projekta i skica do realizacije.</w:t>
      </w:r>
      <w:r w:rsidR="00270537">
        <w:rPr>
          <w:rFonts w:ascii="Times New Roman" w:hAnsi="Times New Roman" w:cs="Times New Roman"/>
          <w:sz w:val="24"/>
          <w:lang w:val="en-US"/>
        </w:rPr>
        <w:t xml:space="preserve"> </w:t>
      </w:r>
      <w:r w:rsidR="00270537" w:rsidRPr="00270537">
        <w:rPr>
          <w:rFonts w:ascii="Times New Roman" w:hAnsi="Times New Roman" w:cs="Times New Roman"/>
          <w:sz w:val="24"/>
          <w:lang w:val="en-US"/>
        </w:rPr>
        <w:t>Diploma likovnog tehničara pruža mogućnost daljeg školovanja na akademijama likovne umetnosti, prime</w:t>
      </w:r>
      <w:r w:rsidR="00270537">
        <w:rPr>
          <w:rFonts w:ascii="Times New Roman" w:hAnsi="Times New Roman" w:cs="Times New Roman"/>
          <w:sz w:val="24"/>
          <w:lang w:val="en-US"/>
        </w:rPr>
        <w:t xml:space="preserve">njene umetnosti i industrijskog </w:t>
      </w:r>
      <w:r w:rsidR="00270537" w:rsidRPr="00270537">
        <w:rPr>
          <w:rFonts w:ascii="Times New Roman" w:hAnsi="Times New Roman" w:cs="Times New Roman"/>
          <w:sz w:val="24"/>
          <w:lang w:val="en-US"/>
        </w:rPr>
        <w:t>dizajna. </w:t>
      </w:r>
    </w:p>
    <w:p w:rsidR="00270537" w:rsidRPr="00270537" w:rsidRDefault="000575B0" w:rsidP="00270537">
      <w:pPr>
        <w:spacing w:after="0" w:line="240" w:lineRule="auto"/>
        <w:rPr>
          <w:rFonts w:ascii="Times New Roman" w:hAnsi="Times New Roman" w:cs="Times New Roman"/>
          <w:sz w:val="24"/>
          <w:lang w:val="en-US"/>
        </w:rPr>
      </w:pPr>
      <w:hyperlink r:id="rId21" w:history="1">
        <w:r w:rsidR="00270537" w:rsidRPr="008646E5">
          <w:rPr>
            <w:rStyle w:val="Hyperlink"/>
            <w:rFonts w:ascii="Times New Roman" w:hAnsi="Times New Roman" w:cs="Times New Roman"/>
            <w:sz w:val="24"/>
            <w:lang w:val="en-US"/>
          </w:rPr>
          <w:t>https://www.youtube.com/watch?v=laNpjMQyvUI</w:t>
        </w:r>
      </w:hyperlink>
      <w:r w:rsidR="00270537">
        <w:rPr>
          <w:rFonts w:ascii="Times New Roman" w:hAnsi="Times New Roman" w:cs="Times New Roman"/>
          <w:sz w:val="24"/>
          <w:lang w:val="en-US"/>
        </w:rPr>
        <w:t xml:space="preserve"> </w:t>
      </w:r>
    </w:p>
    <w:p w:rsidR="00270537" w:rsidRDefault="00270537" w:rsidP="00270537">
      <w:pPr>
        <w:spacing w:after="0" w:line="240" w:lineRule="auto"/>
        <w:rPr>
          <w:rFonts w:ascii="Times New Roman" w:hAnsi="Times New Roman" w:cs="Times New Roman"/>
          <w:sz w:val="24"/>
        </w:rPr>
      </w:pPr>
    </w:p>
    <w:p w:rsidR="00DF70BE" w:rsidRPr="009D7A80" w:rsidRDefault="009D7A80" w:rsidP="00DF70BE">
      <w:pPr>
        <w:spacing w:after="0" w:line="240" w:lineRule="auto"/>
        <w:jc w:val="center"/>
        <w:rPr>
          <w:rFonts w:ascii="Times New Roman" w:hAnsi="Times New Roman" w:cs="Times New Roman"/>
          <w:b/>
          <w:bCs/>
          <w:color w:val="0000CC"/>
          <w:sz w:val="28"/>
          <w:lang w:val="en-US"/>
        </w:rPr>
      </w:pPr>
      <w:r w:rsidRPr="009D7A80">
        <w:rPr>
          <w:rFonts w:ascii="Times New Roman" w:hAnsi="Times New Roman" w:cs="Times New Roman"/>
          <w:b/>
          <w:bCs/>
          <w:color w:val="0000CC"/>
          <w:sz w:val="28"/>
          <w:lang w:val="en-US"/>
        </w:rPr>
        <w:t>OSŠ “Žarko Zrenjanin“</w:t>
      </w:r>
      <w:r>
        <w:rPr>
          <w:rFonts w:ascii="Times New Roman" w:hAnsi="Times New Roman" w:cs="Times New Roman"/>
          <w:b/>
          <w:bCs/>
          <w:color w:val="0000CC"/>
          <w:sz w:val="28"/>
          <w:lang w:val="en-US"/>
        </w:rPr>
        <w:t xml:space="preserve">: </w:t>
      </w:r>
      <w:r w:rsidR="00DF70BE" w:rsidRPr="009D7A80">
        <w:rPr>
          <w:rFonts w:ascii="Times New Roman" w:hAnsi="Times New Roman" w:cs="Times New Roman"/>
          <w:b/>
          <w:bCs/>
          <w:color w:val="0000CC"/>
          <w:sz w:val="28"/>
          <w:lang w:val="en-US"/>
        </w:rPr>
        <w:t>"Različiti, a isti"</w:t>
      </w:r>
    </w:p>
    <w:p w:rsidR="009D7A80" w:rsidRPr="009D7A80" w:rsidRDefault="009D7A80" w:rsidP="00DF70BE">
      <w:pPr>
        <w:spacing w:after="0" w:line="240" w:lineRule="auto"/>
        <w:rPr>
          <w:rFonts w:ascii="Times New Roman" w:hAnsi="Times New Roman" w:cs="Times New Roman"/>
          <w:color w:val="0000CC"/>
          <w:sz w:val="24"/>
          <w:lang w:val="en-US"/>
        </w:rPr>
      </w:pPr>
    </w:p>
    <w:p w:rsidR="00DF70BE" w:rsidRPr="00DF70BE" w:rsidRDefault="009D7A80" w:rsidP="009D7A8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DF70BE" w:rsidRPr="00DF70BE">
        <w:rPr>
          <w:rFonts w:ascii="Times New Roman" w:hAnsi="Times New Roman" w:cs="Times New Roman"/>
          <w:sz w:val="24"/>
          <w:lang w:val="en-US"/>
        </w:rPr>
        <w:t xml:space="preserve">Od početka godine učenici OSŠ “Žarko Zrenjanin“ </w:t>
      </w:r>
      <w:r>
        <w:rPr>
          <w:rFonts w:ascii="Times New Roman" w:hAnsi="Times New Roman" w:cs="Times New Roman"/>
          <w:sz w:val="24"/>
          <w:lang w:val="en-US"/>
        </w:rPr>
        <w:t xml:space="preserve">iz Subotice </w:t>
      </w:r>
      <w:r w:rsidR="00DF70BE" w:rsidRPr="00DF70BE">
        <w:rPr>
          <w:rFonts w:ascii="Times New Roman" w:hAnsi="Times New Roman" w:cs="Times New Roman"/>
          <w:sz w:val="24"/>
          <w:lang w:val="en-US"/>
        </w:rPr>
        <w:t>na časovima tehničkog, likovnog i u Dnevnom boravku pripremaju eksponate za iskložbu „Različiti, a isti“. Izložba „Različiti, a isti“ u organizaciji OSŠ“Žarko Zrenjanin“, Školskog centra “Dositej Obradović“ i Gerontološkog centra biće organizovana  11. godinu za</w:t>
      </w:r>
      <w:r>
        <w:rPr>
          <w:rFonts w:ascii="Times New Roman" w:hAnsi="Times New Roman" w:cs="Times New Roman"/>
          <w:sz w:val="24"/>
          <w:lang w:val="en-US"/>
        </w:rPr>
        <w:t xml:space="preserve"> redom, a od ove godine timu se </w:t>
      </w:r>
      <w:r w:rsidR="00DF70BE" w:rsidRPr="00DF70BE">
        <w:rPr>
          <w:rFonts w:ascii="Times New Roman" w:hAnsi="Times New Roman" w:cs="Times New Roman"/>
          <w:sz w:val="24"/>
          <w:lang w:val="en-US"/>
        </w:rPr>
        <w:t>priključio i Dom za decu ometenu u razvoju „Kolevka“. Pored izložbe, učenici i štićenici će ove godine predstaviti i rad dramskih sekcija.</w:t>
      </w:r>
      <w:r>
        <w:rPr>
          <w:rFonts w:ascii="Times New Roman" w:hAnsi="Times New Roman" w:cs="Times New Roman"/>
          <w:sz w:val="24"/>
          <w:lang w:val="en-US"/>
        </w:rPr>
        <w:t xml:space="preserve"> </w:t>
      </w:r>
      <w:r w:rsidR="00DF70BE" w:rsidRPr="00DF70BE">
        <w:rPr>
          <w:rFonts w:ascii="Times New Roman" w:hAnsi="Times New Roman" w:cs="Times New Roman"/>
          <w:sz w:val="24"/>
          <w:lang w:val="en-US"/>
        </w:rPr>
        <w:t>Učenici nižih razreda OSŠ“Žarko Zrenjanin“ vreme u Dnevnom boravku provode pripremajući se za najveći hrišćanski praznik Uskrs i izložbu „Različiti, a isti“ na kojoj će izložiti eksponate sa uskršnjim motivima.</w:t>
      </w:r>
      <w:r>
        <w:rPr>
          <w:rFonts w:ascii="Times New Roman" w:hAnsi="Times New Roman" w:cs="Times New Roman"/>
          <w:sz w:val="24"/>
          <w:lang w:val="en-US"/>
        </w:rPr>
        <w:t xml:space="preserve"> </w:t>
      </w:r>
      <w:r w:rsidR="00DF70BE" w:rsidRPr="00DF70BE">
        <w:rPr>
          <w:rFonts w:ascii="Times New Roman" w:hAnsi="Times New Roman" w:cs="Times New Roman"/>
          <w:sz w:val="24"/>
          <w:lang w:val="en-US"/>
        </w:rPr>
        <w:t>Izložba „Različiti, a isti“ ima za cilj da skrene pažnju zajednice na ranjive kategorije stanovništa i  utiče na njihovu integraciju u društvo.</w:t>
      </w:r>
      <w:r>
        <w:rPr>
          <w:rFonts w:ascii="Times New Roman" w:hAnsi="Times New Roman" w:cs="Times New Roman"/>
          <w:sz w:val="24"/>
          <w:lang w:val="en-US"/>
        </w:rPr>
        <w:t xml:space="preserve"> </w:t>
      </w:r>
      <w:r w:rsidR="00DF70BE" w:rsidRPr="00DF70BE">
        <w:rPr>
          <w:rFonts w:ascii="Times New Roman" w:hAnsi="Times New Roman" w:cs="Times New Roman"/>
          <w:sz w:val="24"/>
          <w:lang w:val="en-US"/>
        </w:rPr>
        <w:t>Pored Gerontološkog centra i Školskog centra „Dositej Obradović“, organizaciji manifestcije „Različiti, a isti“ od ove godine priključio se i Dom za decu ometenu u razvoju „Kolevka“, koji će učestvovati u plesnom programu. </w:t>
      </w:r>
      <w:r>
        <w:rPr>
          <w:rFonts w:ascii="Times New Roman" w:hAnsi="Times New Roman" w:cs="Times New Roman"/>
          <w:sz w:val="24"/>
          <w:lang w:val="en-US"/>
        </w:rPr>
        <w:t xml:space="preserve"> Izložba „Različiti a isti“, j</w:t>
      </w:r>
      <w:r w:rsidR="00DF70BE" w:rsidRPr="00DF70BE">
        <w:rPr>
          <w:rFonts w:ascii="Times New Roman" w:hAnsi="Times New Roman" w:cs="Times New Roman"/>
          <w:sz w:val="24"/>
          <w:lang w:val="en-US"/>
        </w:rPr>
        <w:t>e održana u foajeu Dečijeg pozorišta u utorak 31. marta sa početkom u 11 časova. Ulaz na izložbu i predstavu je besplatan, a sav prihod od prodaje eksponata biće iskorišćen za unapređenje uslova života i rada korisnika.</w:t>
      </w:r>
      <w:r w:rsidR="00DF70BE" w:rsidRPr="00DF70BE">
        <w:t xml:space="preserve"> </w:t>
      </w:r>
      <w:hyperlink r:id="rId22" w:history="1">
        <w:r w:rsidR="00DF70BE" w:rsidRPr="008646E5">
          <w:rPr>
            <w:rStyle w:val="Hyperlink"/>
            <w:rFonts w:ascii="Times New Roman" w:hAnsi="Times New Roman" w:cs="Times New Roman"/>
            <w:sz w:val="24"/>
            <w:lang w:val="en-US"/>
          </w:rPr>
          <w:t>https://www.youtube.com/watch?v=ek8C7ulJwmg</w:t>
        </w:r>
      </w:hyperlink>
      <w:r w:rsidR="00DF70BE">
        <w:rPr>
          <w:rFonts w:ascii="Times New Roman" w:hAnsi="Times New Roman" w:cs="Times New Roman"/>
          <w:sz w:val="24"/>
          <w:lang w:val="en-US"/>
        </w:rPr>
        <w:t xml:space="preserve"> </w:t>
      </w:r>
    </w:p>
    <w:p w:rsidR="00DF70BE" w:rsidRDefault="00DF70BE" w:rsidP="00270537">
      <w:pPr>
        <w:spacing w:after="0" w:line="240" w:lineRule="auto"/>
        <w:rPr>
          <w:rFonts w:ascii="Times New Roman" w:hAnsi="Times New Roman" w:cs="Times New Roman"/>
          <w:sz w:val="24"/>
        </w:rPr>
      </w:pPr>
    </w:p>
    <w:p w:rsidR="000F693D" w:rsidRPr="00112CAC" w:rsidRDefault="000F693D" w:rsidP="000F693D">
      <w:pPr>
        <w:spacing w:after="0" w:line="240" w:lineRule="auto"/>
        <w:jc w:val="center"/>
        <w:rPr>
          <w:rFonts w:ascii="Times New Roman" w:hAnsi="Times New Roman" w:cs="Times New Roman"/>
          <w:b/>
          <w:bCs/>
          <w:color w:val="0000CC"/>
          <w:sz w:val="28"/>
          <w:lang w:val="en-US"/>
        </w:rPr>
      </w:pPr>
      <w:r w:rsidRPr="00112CAC">
        <w:rPr>
          <w:rFonts w:ascii="Times New Roman" w:hAnsi="Times New Roman" w:cs="Times New Roman"/>
          <w:b/>
          <w:bCs/>
          <w:color w:val="0000CC"/>
          <w:sz w:val="28"/>
          <w:lang w:val="en-US"/>
        </w:rPr>
        <w:t>Međunarodni čas "Masterclass"  na PMF-u</w:t>
      </w:r>
    </w:p>
    <w:p w:rsidR="000F693D" w:rsidRDefault="000F693D" w:rsidP="000F693D">
      <w:pPr>
        <w:spacing w:after="0" w:line="240" w:lineRule="auto"/>
        <w:rPr>
          <w:rFonts w:ascii="Times New Roman" w:hAnsi="Times New Roman" w:cs="Times New Roman"/>
          <w:b/>
          <w:bCs/>
          <w:sz w:val="24"/>
          <w:lang w:val="en-US"/>
        </w:rPr>
      </w:pPr>
    </w:p>
    <w:p w:rsidR="000F693D" w:rsidRDefault="00AE4B00" w:rsidP="000F693D">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eastAsia="sr-Latn-RS"/>
        </w:rPr>
        <w:drawing>
          <wp:anchor distT="0" distB="0" distL="114300" distR="114300" simplePos="0" relativeHeight="251656192" behindDoc="1" locked="0" layoutInCell="1" allowOverlap="1" wp14:anchorId="5CA53742" wp14:editId="4945D7FC">
            <wp:simplePos x="0" y="0"/>
            <wp:positionH relativeFrom="column">
              <wp:posOffset>3962400</wp:posOffset>
            </wp:positionH>
            <wp:positionV relativeFrom="paragraph">
              <wp:posOffset>64135</wp:posOffset>
            </wp:positionV>
            <wp:extent cx="2026800" cy="1008000"/>
            <wp:effectExtent l="0" t="0" r="0" b="1905"/>
            <wp:wrapTight wrapText="bothSides">
              <wp:wrapPolygon edited="0">
                <wp:start x="0" y="0"/>
                <wp:lineTo x="0" y="21233"/>
                <wp:lineTo x="21322" y="21233"/>
                <wp:lineTo x="2132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djunarodni.jpg"/>
                    <pic:cNvPicPr/>
                  </pic:nvPicPr>
                  <pic:blipFill>
                    <a:blip r:embed="rId23">
                      <a:extLst>
                        <a:ext uri="{28A0092B-C50C-407E-A947-70E740481C1C}">
                          <a14:useLocalDpi xmlns:a14="http://schemas.microsoft.com/office/drawing/2010/main" val="0"/>
                        </a:ext>
                      </a:extLst>
                    </a:blip>
                    <a:stretch>
                      <a:fillRect/>
                    </a:stretch>
                  </pic:blipFill>
                  <pic:spPr>
                    <a:xfrm>
                      <a:off x="0" y="0"/>
                      <a:ext cx="2026800" cy="1008000"/>
                    </a:xfrm>
                    <a:prstGeom prst="rect">
                      <a:avLst/>
                    </a:prstGeom>
                  </pic:spPr>
                </pic:pic>
              </a:graphicData>
            </a:graphic>
            <wp14:sizeRelH relativeFrom="margin">
              <wp14:pctWidth>0</wp14:pctWidth>
            </wp14:sizeRelH>
            <wp14:sizeRelV relativeFrom="margin">
              <wp14:pctHeight>0</wp14:pctHeight>
            </wp14:sizeRelV>
          </wp:anchor>
        </w:drawing>
      </w:r>
      <w:r w:rsidR="000F693D">
        <w:rPr>
          <w:rFonts w:ascii="Times New Roman" w:hAnsi="Times New Roman" w:cs="Times New Roman"/>
          <w:b/>
          <w:bCs/>
          <w:sz w:val="24"/>
          <w:lang w:val="en-US"/>
        </w:rPr>
        <w:tab/>
      </w:r>
      <w:r w:rsidR="000F693D" w:rsidRPr="000F693D">
        <w:rPr>
          <w:rFonts w:ascii="Times New Roman" w:hAnsi="Times New Roman" w:cs="Times New Roman"/>
          <w:bCs/>
          <w:sz w:val="24"/>
          <w:lang w:val="en-US"/>
        </w:rPr>
        <w:t>U periodu od 25. februara do 2. aprila pod pokroviteljstvom instituta CERN (European Laboratory for Particle Physics) i grupe IPPOG (International Particle Physics Outreach Group) održava se 11. Međunarodni program "International Masterclasses - Hands on Particle Physics", kada institucije otvaraju svoja vrata i pozivaju učenike srednjih škola da se u toku jednog dana posvete istraživanjima u oblasti fizike elementarnih čestica.</w:t>
      </w:r>
      <w:r w:rsidR="000F693D">
        <w:rPr>
          <w:rFonts w:ascii="Times New Roman" w:hAnsi="Times New Roman" w:cs="Times New Roman"/>
          <w:bCs/>
          <w:sz w:val="24"/>
          <w:lang w:val="en-US"/>
        </w:rPr>
        <w:t xml:space="preserve"> </w:t>
      </w:r>
      <w:r w:rsidR="000F693D">
        <w:rPr>
          <w:rFonts w:ascii="Times New Roman" w:hAnsi="Times New Roman" w:cs="Times New Roman"/>
          <w:sz w:val="24"/>
          <w:lang w:val="en-US"/>
        </w:rPr>
        <w:t xml:space="preserve">"Masterclass" u Novom Sadu održan je juče </w:t>
      </w:r>
      <w:r w:rsidR="000F693D" w:rsidRPr="000F693D">
        <w:rPr>
          <w:rFonts w:ascii="Times New Roman" w:hAnsi="Times New Roman" w:cs="Times New Roman"/>
          <w:sz w:val="24"/>
          <w:lang w:val="en-US"/>
        </w:rPr>
        <w:t xml:space="preserve"> u 9.30 časova na Prirodno-matematičkom fakultetu, Departman za fiziku, Laboratorija znanja, I sprat, (Trg Dositeja Obradovića 4).</w:t>
      </w:r>
      <w:r w:rsidR="000F693D">
        <w:rPr>
          <w:rFonts w:ascii="Times New Roman" w:hAnsi="Times New Roman" w:cs="Times New Roman"/>
          <w:bCs/>
          <w:sz w:val="24"/>
          <w:lang w:val="en-US"/>
        </w:rPr>
        <w:t xml:space="preserve"> </w:t>
      </w:r>
      <w:r w:rsidR="000F693D" w:rsidRPr="000F693D">
        <w:rPr>
          <w:rFonts w:ascii="Times New Roman" w:hAnsi="Times New Roman" w:cs="Times New Roman"/>
          <w:sz w:val="24"/>
          <w:lang w:val="en-US"/>
        </w:rPr>
        <w:t>Predavanja aktivnih mladih istraživača u prvom delu daće uvid kako u teme i metodologiju osnovnih istraživanja materije, čestica i sila koje među njima deluju, tako i u kompleksne eksperimente.</w:t>
      </w:r>
    </w:p>
    <w:p w:rsidR="000F693D" w:rsidRPr="000F693D" w:rsidRDefault="000F693D" w:rsidP="000F693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0F693D">
        <w:rPr>
          <w:rFonts w:ascii="Times New Roman" w:hAnsi="Times New Roman" w:cs="Times New Roman"/>
          <w:sz w:val="24"/>
          <w:lang w:val="en-US"/>
        </w:rPr>
        <w:t>To će omogućiti mladima da se u drugom delu programa, uz adekvatno predznanje, posvete zabavi kroz vežbe sa realnim podacima dobijenim u jednom od eksperimenata u CERN -u.</w:t>
      </w:r>
      <w:r>
        <w:rPr>
          <w:rFonts w:ascii="Times New Roman" w:hAnsi="Times New Roman" w:cs="Times New Roman"/>
          <w:bCs/>
          <w:sz w:val="24"/>
          <w:lang w:val="en-US"/>
        </w:rPr>
        <w:t xml:space="preserve"> </w:t>
      </w:r>
      <w:r w:rsidRPr="000F693D">
        <w:rPr>
          <w:rFonts w:ascii="Times New Roman" w:hAnsi="Times New Roman" w:cs="Times New Roman"/>
          <w:sz w:val="24"/>
          <w:lang w:val="en-US"/>
        </w:rPr>
        <w:t>Na kraju dana, prisutni će imati priliku da učestvuju u video-konferenciji na engleskom jeziku sa naučnicima iz CERN- a i akterima programa iz ostalih instituta i univerziteta. Za kraj je predviđen i popularni kviz iz obrađenog gradiva, koji putem video linka vode istraživači iz CERN- a, a najuspešniji učesnici dobijaju prigodne nagrade.</w:t>
      </w:r>
    </w:p>
    <w:p w:rsidR="009D7A80" w:rsidRDefault="009D7A80" w:rsidP="00270537">
      <w:pPr>
        <w:spacing w:after="0" w:line="240" w:lineRule="auto"/>
        <w:rPr>
          <w:rFonts w:ascii="Times New Roman" w:hAnsi="Times New Roman" w:cs="Times New Roman"/>
          <w:sz w:val="24"/>
        </w:rPr>
      </w:pPr>
    </w:p>
    <w:p w:rsidR="009D7A80" w:rsidRPr="00112CAC" w:rsidRDefault="009D7A80" w:rsidP="009D7A80">
      <w:pPr>
        <w:spacing w:after="0" w:line="240" w:lineRule="auto"/>
        <w:jc w:val="center"/>
        <w:rPr>
          <w:rFonts w:ascii="Times New Roman" w:hAnsi="Times New Roman" w:cs="Times New Roman"/>
          <w:b/>
          <w:color w:val="0000CC"/>
          <w:sz w:val="28"/>
        </w:rPr>
      </w:pPr>
      <w:r w:rsidRPr="00112CAC">
        <w:rPr>
          <w:rFonts w:ascii="Times New Roman" w:hAnsi="Times New Roman" w:cs="Times New Roman"/>
          <w:b/>
          <w:color w:val="0000CC"/>
          <w:sz w:val="28"/>
        </w:rPr>
        <w:t>Međunarodni dan dečje knjige</w:t>
      </w:r>
    </w:p>
    <w:p w:rsidR="009D7A80" w:rsidRDefault="009D7A80" w:rsidP="009D7A80">
      <w:pPr>
        <w:spacing w:after="0" w:line="240" w:lineRule="auto"/>
        <w:rPr>
          <w:rFonts w:ascii="Times New Roman" w:hAnsi="Times New Roman" w:cs="Times New Roman"/>
          <w:sz w:val="24"/>
        </w:rPr>
      </w:pPr>
    </w:p>
    <w:p w:rsidR="009D7A80" w:rsidRDefault="009D7A80" w:rsidP="009D7A80">
      <w:pPr>
        <w:spacing w:after="0" w:line="240" w:lineRule="auto"/>
        <w:jc w:val="both"/>
        <w:rPr>
          <w:rFonts w:ascii="Times New Roman" w:hAnsi="Times New Roman" w:cs="Times New Roman"/>
          <w:sz w:val="24"/>
        </w:rPr>
      </w:pPr>
      <w:r>
        <w:rPr>
          <w:rFonts w:ascii="Times New Roman" w:hAnsi="Times New Roman" w:cs="Times New Roman"/>
          <w:sz w:val="24"/>
        </w:rPr>
        <w:tab/>
      </w:r>
      <w:r w:rsidRPr="009D7A80">
        <w:rPr>
          <w:rFonts w:ascii="Times New Roman" w:hAnsi="Times New Roman" w:cs="Times New Roman"/>
          <w:sz w:val="24"/>
        </w:rPr>
        <w:t>Povodom Međunarodnog dana dečje knjige, u četvrtak, 2. aprila, Gradska biblioteka u Novom Sadu omogućava deci do 14 godina upis sa popustom od 50% (u</w:t>
      </w:r>
      <w:r>
        <w:rPr>
          <w:rFonts w:ascii="Times New Roman" w:hAnsi="Times New Roman" w:cs="Times New Roman"/>
          <w:sz w:val="24"/>
        </w:rPr>
        <w:t xml:space="preserve">pis sa popustom iznosi 150,00). </w:t>
      </w:r>
      <w:r w:rsidRPr="009D7A80">
        <w:rPr>
          <w:rFonts w:ascii="Times New Roman" w:hAnsi="Times New Roman" w:cs="Times New Roman"/>
          <w:sz w:val="24"/>
        </w:rPr>
        <w:t>Članarina važi godinu dana od dana upisa.</w:t>
      </w:r>
    </w:p>
    <w:p w:rsidR="00DF70BE" w:rsidRDefault="00DF70BE" w:rsidP="00270537">
      <w:pPr>
        <w:spacing w:after="0" w:line="240" w:lineRule="auto"/>
        <w:rPr>
          <w:rFonts w:ascii="Times New Roman" w:hAnsi="Times New Roman" w:cs="Times New Roman"/>
          <w:sz w:val="24"/>
        </w:rPr>
      </w:pPr>
    </w:p>
    <w:p w:rsidR="00DF70BE" w:rsidRPr="009D7A80" w:rsidRDefault="009D7A80" w:rsidP="00DF70BE">
      <w:pPr>
        <w:spacing w:after="0" w:line="240" w:lineRule="auto"/>
        <w:jc w:val="center"/>
        <w:rPr>
          <w:rFonts w:ascii="Times New Roman" w:hAnsi="Times New Roman" w:cs="Times New Roman"/>
          <w:b/>
          <w:color w:val="0000CC"/>
          <w:sz w:val="28"/>
        </w:rPr>
      </w:pPr>
      <w:r>
        <w:rPr>
          <w:rFonts w:ascii="Times New Roman" w:hAnsi="Times New Roman" w:cs="Times New Roman"/>
          <w:b/>
          <w:color w:val="0000CC"/>
          <w:sz w:val="28"/>
        </w:rPr>
        <w:t>Školi p</w:t>
      </w:r>
      <w:r w:rsidR="00DF70BE" w:rsidRPr="009D7A80">
        <w:rPr>
          <w:rFonts w:ascii="Times New Roman" w:hAnsi="Times New Roman" w:cs="Times New Roman"/>
          <w:b/>
          <w:color w:val="0000CC"/>
          <w:sz w:val="28"/>
        </w:rPr>
        <w:t>oklonjene 83 sadnice</w:t>
      </w:r>
    </w:p>
    <w:p w:rsidR="009D7A80" w:rsidRPr="009D7A80" w:rsidRDefault="009D7A80" w:rsidP="00DF70BE">
      <w:pPr>
        <w:spacing w:after="0" w:line="240" w:lineRule="auto"/>
        <w:rPr>
          <w:rFonts w:ascii="Times New Roman" w:hAnsi="Times New Roman" w:cs="Times New Roman"/>
          <w:color w:val="0000CC"/>
          <w:sz w:val="24"/>
        </w:rPr>
      </w:pPr>
    </w:p>
    <w:p w:rsidR="00DF70BE" w:rsidRDefault="009D7A80" w:rsidP="009D7A80">
      <w:pPr>
        <w:spacing w:after="0" w:line="240" w:lineRule="auto"/>
        <w:jc w:val="both"/>
        <w:rPr>
          <w:rFonts w:ascii="Times New Roman" w:hAnsi="Times New Roman" w:cs="Times New Roman"/>
          <w:sz w:val="24"/>
        </w:rPr>
      </w:pPr>
      <w:r>
        <w:rPr>
          <w:rFonts w:ascii="Times New Roman" w:hAnsi="Times New Roman" w:cs="Times New Roman"/>
          <w:sz w:val="24"/>
        </w:rPr>
        <w:tab/>
      </w:r>
      <w:r w:rsidR="00DF70BE" w:rsidRPr="00DF70BE">
        <w:rPr>
          <w:rFonts w:ascii="Times New Roman" w:hAnsi="Times New Roman" w:cs="Times New Roman"/>
          <w:sz w:val="24"/>
        </w:rPr>
        <w:t>Učenici Osnovne škole ‘’Majšanski put” obeležili su Dan škole sadnjom 83 sadnice koje su dobile na poklon od Goranskog rasadnika I jedne privatne firme. Dan škole se obeležava 21.marta kada je prvi dan proleća i Svetski dan šuma tako da je sadnja najbolji način da se proslavi rođendan.</w:t>
      </w:r>
      <w:r>
        <w:rPr>
          <w:rFonts w:ascii="Times New Roman" w:hAnsi="Times New Roman" w:cs="Times New Roman"/>
          <w:sz w:val="24"/>
        </w:rPr>
        <w:t xml:space="preserve"> </w:t>
      </w:r>
      <w:r w:rsidR="00DF70BE" w:rsidRPr="00DF70BE">
        <w:rPr>
          <w:rFonts w:ascii="Times New Roman" w:hAnsi="Times New Roman" w:cs="Times New Roman"/>
          <w:sz w:val="24"/>
        </w:rPr>
        <w:t>Tradicionalno učenici osmih razreda su zasadili sadnice u dvorištu škole. Kažu da na ovaj način pokazuju koliko brinu o školi, ali i zdravijoj i čistijoj okolini.</w:t>
      </w:r>
      <w:r>
        <w:rPr>
          <w:rFonts w:ascii="Times New Roman" w:hAnsi="Times New Roman" w:cs="Times New Roman"/>
          <w:sz w:val="24"/>
        </w:rPr>
        <w:t xml:space="preserve"> </w:t>
      </w:r>
      <w:r w:rsidR="00DF70BE" w:rsidRPr="00DF70BE">
        <w:rPr>
          <w:rFonts w:ascii="Times New Roman" w:hAnsi="Times New Roman" w:cs="Times New Roman"/>
          <w:sz w:val="24"/>
        </w:rPr>
        <w:t>Dvorište škole se prostire na šest hektara i jedno je od najvećih u gradu. Svake godine se uređuje i ozelenjava okolina škole. Pored sadnica, na poklon su dobili i zalivni sistem.</w:t>
      </w:r>
      <w:r>
        <w:rPr>
          <w:rFonts w:ascii="Times New Roman" w:hAnsi="Times New Roman" w:cs="Times New Roman"/>
          <w:sz w:val="24"/>
        </w:rPr>
        <w:t xml:space="preserve"> </w:t>
      </w:r>
      <w:r w:rsidR="00DF70BE" w:rsidRPr="00DF70BE">
        <w:rPr>
          <w:rFonts w:ascii="Times New Roman" w:hAnsi="Times New Roman" w:cs="Times New Roman"/>
          <w:sz w:val="24"/>
        </w:rPr>
        <w:t>Goranski rasadnik svake godine poklanja  sadnice obrazovnim ustanovama.Cilj ove akcije je stvaranje zdravog i lepšeg pejzažnog ambijenta namenjenog deci.</w:t>
      </w:r>
      <w:r>
        <w:rPr>
          <w:rFonts w:ascii="Times New Roman" w:hAnsi="Times New Roman" w:cs="Times New Roman"/>
          <w:sz w:val="24"/>
        </w:rPr>
        <w:tab/>
      </w:r>
      <w:r w:rsidR="00DF70BE" w:rsidRPr="00DF70BE">
        <w:t xml:space="preserve"> </w:t>
      </w:r>
      <w:hyperlink r:id="rId24" w:history="1">
        <w:r w:rsidR="00DF70BE" w:rsidRPr="008646E5">
          <w:rPr>
            <w:rStyle w:val="Hyperlink"/>
            <w:rFonts w:ascii="Times New Roman" w:hAnsi="Times New Roman" w:cs="Times New Roman"/>
            <w:sz w:val="24"/>
          </w:rPr>
          <w:t>https://www.youtube.com/watch?v=92P_WvZvUBw</w:t>
        </w:r>
      </w:hyperlink>
      <w:r w:rsidR="00DF70BE">
        <w:rPr>
          <w:rFonts w:ascii="Times New Roman" w:hAnsi="Times New Roman" w:cs="Times New Roman"/>
          <w:sz w:val="24"/>
        </w:rPr>
        <w:t xml:space="preserve"> </w:t>
      </w:r>
    </w:p>
    <w:p w:rsidR="00DF70BE" w:rsidRDefault="00DF70BE" w:rsidP="00270537">
      <w:pPr>
        <w:spacing w:after="0" w:line="240" w:lineRule="auto"/>
        <w:rPr>
          <w:rFonts w:ascii="Times New Roman" w:hAnsi="Times New Roman" w:cs="Times New Roman"/>
          <w:sz w:val="24"/>
        </w:rPr>
      </w:pPr>
    </w:p>
    <w:p w:rsidR="006B05C4" w:rsidRPr="00112CAC" w:rsidRDefault="006B05C4" w:rsidP="006B05C4">
      <w:pPr>
        <w:spacing w:after="0" w:line="240" w:lineRule="auto"/>
        <w:jc w:val="center"/>
        <w:rPr>
          <w:rFonts w:ascii="Times New Roman" w:hAnsi="Times New Roman" w:cs="Times New Roman"/>
          <w:b/>
          <w:color w:val="0000CC"/>
          <w:sz w:val="28"/>
        </w:rPr>
      </w:pPr>
      <w:r w:rsidRPr="00112CAC">
        <w:rPr>
          <w:rFonts w:ascii="Times New Roman" w:hAnsi="Times New Roman" w:cs="Times New Roman"/>
          <w:b/>
          <w:color w:val="0000CC"/>
          <w:sz w:val="28"/>
        </w:rPr>
        <w:t>Mašta bez granica</w:t>
      </w:r>
    </w:p>
    <w:p w:rsidR="006B05C4" w:rsidRDefault="006B05C4" w:rsidP="006B05C4">
      <w:pPr>
        <w:spacing w:after="0" w:line="240" w:lineRule="auto"/>
        <w:rPr>
          <w:rFonts w:ascii="Times New Roman" w:hAnsi="Times New Roman" w:cs="Times New Roman"/>
          <w:sz w:val="24"/>
        </w:rPr>
      </w:pPr>
    </w:p>
    <w:p w:rsidR="006B05C4" w:rsidRDefault="006B05C4" w:rsidP="00112CAC">
      <w:pPr>
        <w:spacing w:after="0" w:line="240" w:lineRule="auto"/>
        <w:jc w:val="both"/>
        <w:rPr>
          <w:rFonts w:ascii="Times New Roman" w:hAnsi="Times New Roman" w:cs="Times New Roman"/>
          <w:sz w:val="24"/>
        </w:rPr>
      </w:pPr>
      <w:r>
        <w:rPr>
          <w:rFonts w:ascii="Times New Roman" w:hAnsi="Times New Roman" w:cs="Times New Roman"/>
          <w:sz w:val="24"/>
        </w:rPr>
        <w:tab/>
      </w:r>
      <w:r w:rsidRPr="006B05C4">
        <w:rPr>
          <w:rFonts w:ascii="Times New Roman" w:hAnsi="Times New Roman" w:cs="Times New Roman"/>
          <w:sz w:val="24"/>
        </w:rPr>
        <w:t>U prestižnoj apatinskoj galeriji "Meander" otvorena je izložba korisnika gradskog Doma za dnevni boravak za decu i omladinu ometenu u razvoju. Crteži, karikature, ukrasni predmete od gline i drugi radovi, nastali su uz pomoć sar</w:t>
      </w:r>
      <w:r>
        <w:rPr>
          <w:rFonts w:ascii="Times New Roman" w:hAnsi="Times New Roman" w:cs="Times New Roman"/>
          <w:sz w:val="24"/>
        </w:rPr>
        <w:t xml:space="preserve">adnika Centra za socijalni rad. </w:t>
      </w:r>
      <w:r w:rsidRPr="006B05C4">
        <w:rPr>
          <w:rFonts w:ascii="Times New Roman" w:hAnsi="Times New Roman" w:cs="Times New Roman"/>
          <w:sz w:val="24"/>
        </w:rPr>
        <w:t>Postavku je otvorio gradonačelnik dr Živorad Smiljanić, a direktorka opštinskog Centra za socijalni rad Lenka Bojić je naglasila da i osobe sa smetnjama u razvoju žele i mogu da se iskažu u umetnosti.</w:t>
      </w:r>
      <w:r w:rsidR="00112CAC">
        <w:rPr>
          <w:rFonts w:ascii="Times New Roman" w:hAnsi="Times New Roman" w:cs="Times New Roman"/>
          <w:sz w:val="24"/>
        </w:rPr>
        <w:t xml:space="preserve"> </w:t>
      </w:r>
      <w:r w:rsidRPr="006B05C4">
        <w:rPr>
          <w:rFonts w:ascii="Times New Roman" w:hAnsi="Times New Roman" w:cs="Times New Roman"/>
          <w:sz w:val="24"/>
        </w:rPr>
        <w:t>Autori su stigli uz pomoć roditelja i prijatelja, bez kojih, jednostavno, ne mogu, a i želja je bila jača nego uloženi napor. S istim žarom oni svakodnevno dolaze da se zabave u Domu jer, to im je prilika da se "izvuku" iz svojih soba i kuća te sretnu druge ljude osim svojih najbližih..com</w:t>
      </w:r>
    </w:p>
    <w:p w:rsidR="003C0051" w:rsidRPr="00112CAC" w:rsidRDefault="003C0051" w:rsidP="00270537">
      <w:pPr>
        <w:spacing w:after="0" w:line="240" w:lineRule="auto"/>
        <w:rPr>
          <w:rFonts w:ascii="Times New Roman" w:hAnsi="Times New Roman" w:cs="Times New Roman"/>
          <w:sz w:val="24"/>
        </w:rPr>
      </w:pPr>
    </w:p>
    <w:p w:rsidR="003C0051" w:rsidRPr="00112CAC" w:rsidRDefault="003C0051" w:rsidP="00B31809">
      <w:pPr>
        <w:spacing w:after="0" w:line="240" w:lineRule="auto"/>
        <w:jc w:val="center"/>
        <w:rPr>
          <w:rFonts w:ascii="Times New Roman" w:hAnsi="Times New Roman" w:cs="Times New Roman"/>
          <w:b/>
          <w:color w:val="0000CC"/>
          <w:sz w:val="28"/>
        </w:rPr>
      </w:pPr>
      <w:r w:rsidRPr="00112CAC">
        <w:rPr>
          <w:rFonts w:ascii="Times New Roman" w:hAnsi="Times New Roman" w:cs="Times New Roman"/>
          <w:b/>
          <w:color w:val="0000CC"/>
          <w:sz w:val="28"/>
        </w:rPr>
        <w:t>PA: Koncert učenika gitare</w:t>
      </w:r>
    </w:p>
    <w:p w:rsidR="003C0051" w:rsidRPr="003C0051" w:rsidRDefault="003C0051" w:rsidP="00B31809">
      <w:pPr>
        <w:spacing w:after="0" w:line="240" w:lineRule="auto"/>
        <w:rPr>
          <w:rFonts w:ascii="Times New Roman" w:hAnsi="Times New Roman" w:cs="Times New Roman"/>
          <w:sz w:val="24"/>
        </w:rPr>
      </w:pPr>
    </w:p>
    <w:p w:rsidR="003C0051" w:rsidRPr="003C0051" w:rsidRDefault="003C0051" w:rsidP="00B31809">
      <w:pPr>
        <w:spacing w:after="0" w:line="240" w:lineRule="auto"/>
        <w:jc w:val="both"/>
        <w:rPr>
          <w:rFonts w:ascii="Times New Roman" w:hAnsi="Times New Roman" w:cs="Times New Roman"/>
          <w:sz w:val="24"/>
        </w:rPr>
      </w:pPr>
      <w:r w:rsidRPr="003C0051">
        <w:rPr>
          <w:rFonts w:ascii="Times New Roman" w:hAnsi="Times New Roman" w:cs="Times New Roman"/>
          <w:sz w:val="24"/>
        </w:rPr>
        <w:tab/>
        <w:t>U Muzičkoj školi "</w:t>
      </w:r>
      <w:r>
        <w:rPr>
          <w:rFonts w:ascii="Times New Roman" w:hAnsi="Times New Roman" w:cs="Times New Roman"/>
          <w:sz w:val="24"/>
        </w:rPr>
        <w:t>Jovan Bandur" u Pančevu, sinoć</w:t>
      </w:r>
      <w:r w:rsidRPr="003C0051">
        <w:rPr>
          <w:rFonts w:ascii="Times New Roman" w:hAnsi="Times New Roman" w:cs="Times New Roman"/>
          <w:sz w:val="24"/>
        </w:rPr>
        <w:t xml:space="preserve"> u 18.30 časova održaće se koncert mladih gitarista, klasa prof. Slobodana Milivojevića, iz beogradske Muzičke škola "Josip Slavenski". Učenici će se predstaviti delima delima A. Bariosa, J. S. Baha, H. V. Lobosa i drugih autora.</w:t>
      </w:r>
    </w:p>
    <w:p w:rsidR="003C0051" w:rsidRPr="00B31809" w:rsidRDefault="003C0051" w:rsidP="00B31809">
      <w:pPr>
        <w:spacing w:after="0" w:line="240" w:lineRule="auto"/>
        <w:rPr>
          <w:rFonts w:ascii="Times New Roman" w:hAnsi="Times New Roman" w:cs="Times New Roman"/>
          <w:sz w:val="24"/>
        </w:rPr>
      </w:pPr>
    </w:p>
    <w:p w:rsidR="000F693D" w:rsidRPr="00112CAC" w:rsidRDefault="000F693D" w:rsidP="000F693D">
      <w:pPr>
        <w:spacing w:after="0" w:line="240" w:lineRule="auto"/>
        <w:jc w:val="center"/>
        <w:rPr>
          <w:rFonts w:ascii="Times New Roman" w:hAnsi="Times New Roman" w:cs="Times New Roman"/>
          <w:b/>
          <w:bCs/>
          <w:color w:val="0000CC"/>
          <w:sz w:val="28"/>
          <w:lang w:val="en-US"/>
        </w:rPr>
      </w:pPr>
      <w:r w:rsidRPr="00112CAC">
        <w:rPr>
          <w:rFonts w:ascii="Times New Roman" w:hAnsi="Times New Roman" w:cs="Times New Roman"/>
          <w:b/>
          <w:bCs/>
          <w:color w:val="0000CC"/>
          <w:sz w:val="28"/>
          <w:lang w:val="en-US"/>
        </w:rPr>
        <w:t>Učitelji odvo</w:t>
      </w:r>
      <w:r w:rsidR="006B05C4" w:rsidRPr="00112CAC">
        <w:rPr>
          <w:rFonts w:ascii="Times New Roman" w:hAnsi="Times New Roman" w:cs="Times New Roman"/>
          <w:b/>
          <w:bCs/>
          <w:color w:val="0000CC"/>
          <w:sz w:val="28"/>
          <w:lang w:val="en-US"/>
        </w:rPr>
        <w:t xml:space="preserve">jili rabat </w:t>
      </w:r>
      <w:r w:rsidRPr="00112CAC">
        <w:rPr>
          <w:rFonts w:ascii="Times New Roman" w:hAnsi="Times New Roman" w:cs="Times New Roman"/>
          <w:b/>
          <w:bCs/>
          <w:color w:val="0000CC"/>
          <w:sz w:val="28"/>
          <w:lang w:val="en-US"/>
        </w:rPr>
        <w:t>za udžbenike</w:t>
      </w:r>
    </w:p>
    <w:p w:rsidR="000F693D" w:rsidRDefault="000F693D" w:rsidP="000F693D">
      <w:pPr>
        <w:spacing w:after="0" w:line="240" w:lineRule="auto"/>
        <w:jc w:val="both"/>
        <w:rPr>
          <w:rFonts w:ascii="Times New Roman" w:hAnsi="Times New Roman" w:cs="Times New Roman"/>
          <w:bCs/>
          <w:sz w:val="24"/>
          <w:lang w:val="en-US"/>
        </w:rPr>
      </w:pPr>
    </w:p>
    <w:p w:rsidR="000F693D" w:rsidRPr="000F693D" w:rsidRDefault="000F693D" w:rsidP="000F693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6B05C4" w:rsidRPr="000F693D">
        <w:rPr>
          <w:rFonts w:ascii="Times New Roman" w:hAnsi="Times New Roman" w:cs="Times New Roman"/>
          <w:bCs/>
          <w:sz w:val="24"/>
          <w:lang w:val="en-US"/>
        </w:rPr>
        <w:t>U</w:t>
      </w:r>
      <w:r w:rsidRPr="000F693D">
        <w:rPr>
          <w:rFonts w:ascii="Times New Roman" w:hAnsi="Times New Roman" w:cs="Times New Roman"/>
          <w:bCs/>
          <w:sz w:val="24"/>
          <w:lang w:val="en-US"/>
        </w:rPr>
        <w:t xml:space="preserve"> Rumi smo zabeležili primer kako su zaposleni u jednoj od četiri osnovne škole u ovoj sremskoj opštini rešili da pomognu đacima.</w:t>
      </w:r>
      <w:r>
        <w:rPr>
          <w:rFonts w:ascii="Times New Roman" w:hAnsi="Times New Roman" w:cs="Times New Roman"/>
          <w:bCs/>
          <w:sz w:val="24"/>
          <w:lang w:val="en-US"/>
        </w:rPr>
        <w:t xml:space="preserve"> </w:t>
      </w:r>
      <w:r w:rsidRPr="000F693D">
        <w:rPr>
          <w:rFonts w:ascii="Times New Roman" w:hAnsi="Times New Roman" w:cs="Times New Roman"/>
          <w:sz w:val="24"/>
          <w:lang w:val="en-US"/>
        </w:rPr>
        <w:t>Odlučili su da se odreknu sredstava od rabata i da ih opredele za kupovinu udžbenika za buduće prvake.</w:t>
      </w:r>
      <w:r w:rsidRPr="000F693D">
        <w:t xml:space="preserve"> </w:t>
      </w:r>
      <w:hyperlink r:id="rId25" w:history="1">
        <w:r w:rsidRPr="00C8798B">
          <w:rPr>
            <w:rStyle w:val="Hyperlink"/>
            <w:rFonts w:ascii="Times New Roman" w:hAnsi="Times New Roman" w:cs="Times New Roman"/>
            <w:sz w:val="24"/>
            <w:lang w:val="en-US"/>
          </w:rPr>
          <w:t>https://www.youtube.com/watch?v=-XDj3yymyCg</w:t>
        </w:r>
      </w:hyperlink>
      <w:r>
        <w:rPr>
          <w:rFonts w:ascii="Times New Roman" w:hAnsi="Times New Roman" w:cs="Times New Roman"/>
          <w:sz w:val="24"/>
          <w:lang w:val="en-US"/>
        </w:rPr>
        <w:t xml:space="preserve"> </w:t>
      </w:r>
    </w:p>
    <w:p w:rsidR="009D7A80" w:rsidRPr="00270537" w:rsidRDefault="009D7A80" w:rsidP="00270537">
      <w:pPr>
        <w:spacing w:after="0" w:line="240" w:lineRule="auto"/>
        <w:rPr>
          <w:rFonts w:ascii="Times New Roman" w:hAnsi="Times New Roman" w:cs="Times New Roman"/>
          <w:sz w:val="24"/>
        </w:rPr>
      </w:pPr>
    </w:p>
    <w:p w:rsidR="00270537" w:rsidRPr="009D7A80" w:rsidRDefault="00270537" w:rsidP="00270537">
      <w:pPr>
        <w:jc w:val="center"/>
        <w:rPr>
          <w:rFonts w:ascii="Times New Roman" w:hAnsi="Times New Roman" w:cs="Times New Roman"/>
          <w:b/>
          <w:color w:val="0000CC"/>
          <w:sz w:val="28"/>
        </w:rPr>
      </w:pPr>
      <w:r w:rsidRPr="009D7A80">
        <w:rPr>
          <w:rFonts w:ascii="Times New Roman" w:hAnsi="Times New Roman" w:cs="Times New Roman"/>
          <w:b/>
          <w:color w:val="0000CC"/>
          <w:sz w:val="28"/>
        </w:rPr>
        <w:t>Pozorište "Promena" u Dečjem pozorištu</w:t>
      </w:r>
    </w:p>
    <w:p w:rsidR="00270537" w:rsidRPr="00270537" w:rsidRDefault="00270537" w:rsidP="00270537">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270537">
        <w:rPr>
          <w:rFonts w:ascii="Times New Roman" w:hAnsi="Times New Roman" w:cs="Times New Roman"/>
          <w:sz w:val="24"/>
        </w:rPr>
        <w:t>U Dečijem pozorištu u ponedeljak, 30. marta i utorak, 31.</w:t>
      </w:r>
      <w:r>
        <w:rPr>
          <w:rFonts w:ascii="Times New Roman" w:hAnsi="Times New Roman" w:cs="Times New Roman"/>
          <w:sz w:val="24"/>
        </w:rPr>
        <w:t xml:space="preserve"> marta su</w:t>
      </w:r>
      <w:r w:rsidRPr="00270537">
        <w:rPr>
          <w:rFonts w:ascii="Times New Roman" w:hAnsi="Times New Roman" w:cs="Times New Roman"/>
          <w:sz w:val="24"/>
        </w:rPr>
        <w:t xml:space="preserve"> izvedene predstave Pozorišta „Promena“. Akademsko pozorište „Promena“ je pozorište studenata dramskog departmana Akademije umetnosti u Novo Sadu. Pozorište ima stalan repertoar, koga čine ispitne predstave, predstave nastale kao završni master projekat i samostalni projekti studenata. U ponedeljak, sa početkom u 20 časova biće izvedena predstava „Treći svetski rat“, koja je rađena po motivima jednočinke Koste Trifkovića „Francusko-pruski rat“, dok će u utorak na repertoaru biti predstava „Gimpel luda</w:t>
      </w:r>
      <w:r>
        <w:rPr>
          <w:rFonts w:ascii="Times New Roman" w:hAnsi="Times New Roman" w:cs="Times New Roman"/>
          <w:sz w:val="24"/>
        </w:rPr>
        <w:t>“.</w:t>
      </w:r>
    </w:p>
    <w:p w:rsidR="003548A4" w:rsidRDefault="003548A4" w:rsidP="00A71ED7">
      <w:pPr>
        <w:spacing w:after="0" w:line="240" w:lineRule="auto"/>
        <w:rPr>
          <w:rFonts w:ascii="Times New Roman" w:hAnsi="Times New Roman" w:cs="Times New Roman"/>
          <w:sz w:val="24"/>
          <w:lang w:val="sr-Cyrl-RS"/>
        </w:rPr>
      </w:pPr>
    </w:p>
    <w:p w:rsidR="003C0051" w:rsidRPr="003C0051" w:rsidRDefault="003C0051" w:rsidP="00310656">
      <w:pPr>
        <w:spacing w:after="0" w:line="240" w:lineRule="auto"/>
        <w:jc w:val="center"/>
        <w:rPr>
          <w:rFonts w:ascii="Times New Roman" w:hAnsi="Times New Roman" w:cs="Times New Roman"/>
          <w:b/>
          <w:bCs/>
          <w:color w:val="FF0000"/>
          <w:sz w:val="28"/>
        </w:rPr>
      </w:pPr>
      <w:r w:rsidRPr="003C0051">
        <w:rPr>
          <w:rFonts w:ascii="Times New Roman" w:hAnsi="Times New Roman" w:cs="Times New Roman"/>
          <w:b/>
          <w:bCs/>
          <w:color w:val="FF0000"/>
          <w:sz w:val="28"/>
        </w:rPr>
        <w:t>Memorijani turnir "Renato Vuković"</w:t>
      </w:r>
    </w:p>
    <w:p w:rsidR="003C0051" w:rsidRPr="003C0051" w:rsidRDefault="003C0051" w:rsidP="00310656">
      <w:pPr>
        <w:spacing w:after="0" w:line="240" w:lineRule="auto"/>
        <w:rPr>
          <w:rFonts w:ascii="Times New Roman" w:hAnsi="Times New Roman" w:cs="Times New Roman"/>
          <w:b/>
          <w:bCs/>
          <w:sz w:val="24"/>
        </w:rPr>
      </w:pPr>
    </w:p>
    <w:p w:rsidR="003C0051" w:rsidRPr="003C0051" w:rsidRDefault="00F605D6" w:rsidP="003C0051">
      <w:pPr>
        <w:spacing w:after="0" w:line="240" w:lineRule="auto"/>
        <w:jc w:val="both"/>
        <w:rPr>
          <w:rFonts w:ascii="Times New Roman" w:hAnsi="Times New Roman" w:cs="Times New Roman"/>
          <w:bCs/>
          <w:sz w:val="24"/>
        </w:rPr>
      </w:pPr>
      <w:r>
        <w:rPr>
          <w:rFonts w:ascii="Times New Roman" w:hAnsi="Times New Roman" w:cs="Times New Roman"/>
          <w:b/>
          <w:bCs/>
          <w:sz w:val="24"/>
          <w:lang w:eastAsia="sr-Latn-RS"/>
        </w:rPr>
        <w:drawing>
          <wp:anchor distT="0" distB="0" distL="114300" distR="114300" simplePos="0" relativeHeight="251660288" behindDoc="1" locked="0" layoutInCell="1" allowOverlap="1" wp14:anchorId="03D15F2F" wp14:editId="123D3A83">
            <wp:simplePos x="0" y="0"/>
            <wp:positionH relativeFrom="column">
              <wp:posOffset>3505200</wp:posOffset>
            </wp:positionH>
            <wp:positionV relativeFrom="paragraph">
              <wp:posOffset>27940</wp:posOffset>
            </wp:positionV>
            <wp:extent cx="2430000" cy="1209600"/>
            <wp:effectExtent l="0" t="0" r="8890" b="0"/>
            <wp:wrapTight wrapText="bothSides">
              <wp:wrapPolygon edited="0">
                <wp:start x="0" y="0"/>
                <wp:lineTo x="0" y="21101"/>
                <wp:lineTo x="21510" y="21101"/>
                <wp:lineTo x="2151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emorijalni.jpg"/>
                    <pic:cNvPicPr/>
                  </pic:nvPicPr>
                  <pic:blipFill>
                    <a:blip r:embed="rId26">
                      <a:extLst>
                        <a:ext uri="{28A0092B-C50C-407E-A947-70E740481C1C}">
                          <a14:useLocalDpi xmlns:a14="http://schemas.microsoft.com/office/drawing/2010/main" val="0"/>
                        </a:ext>
                      </a:extLst>
                    </a:blip>
                    <a:stretch>
                      <a:fillRect/>
                    </a:stretch>
                  </pic:blipFill>
                  <pic:spPr>
                    <a:xfrm>
                      <a:off x="0" y="0"/>
                      <a:ext cx="2430000" cy="1209600"/>
                    </a:xfrm>
                    <a:prstGeom prst="rect">
                      <a:avLst/>
                    </a:prstGeom>
                  </pic:spPr>
                </pic:pic>
              </a:graphicData>
            </a:graphic>
            <wp14:sizeRelH relativeFrom="margin">
              <wp14:pctWidth>0</wp14:pctWidth>
            </wp14:sizeRelH>
            <wp14:sizeRelV relativeFrom="margin">
              <wp14:pctHeight>0</wp14:pctHeight>
            </wp14:sizeRelV>
          </wp:anchor>
        </w:drawing>
      </w:r>
      <w:r w:rsidR="003C0051" w:rsidRPr="003C0051">
        <w:rPr>
          <w:rFonts w:ascii="Times New Roman" w:hAnsi="Times New Roman" w:cs="Times New Roman"/>
          <w:b/>
          <w:bCs/>
          <w:sz w:val="24"/>
        </w:rPr>
        <w:tab/>
      </w:r>
      <w:r w:rsidR="003C0051" w:rsidRPr="003C0051">
        <w:rPr>
          <w:rFonts w:ascii="Times New Roman" w:hAnsi="Times New Roman" w:cs="Times New Roman"/>
          <w:bCs/>
          <w:sz w:val="24"/>
        </w:rPr>
        <w:t>Memorijalni turnir "Renato</w:t>
      </w:r>
      <w:r w:rsidR="00112CAC">
        <w:rPr>
          <w:rFonts w:ascii="Times New Roman" w:hAnsi="Times New Roman" w:cs="Times New Roman"/>
          <w:bCs/>
          <w:sz w:val="24"/>
        </w:rPr>
        <w:t xml:space="preserve"> Vuković" u malom fudbalu poč</w:t>
      </w:r>
      <w:r w:rsidR="003C0051" w:rsidRPr="003C0051">
        <w:rPr>
          <w:rFonts w:ascii="Times New Roman" w:hAnsi="Times New Roman" w:cs="Times New Roman"/>
          <w:bCs/>
          <w:sz w:val="24"/>
        </w:rPr>
        <w:t>e</w:t>
      </w:r>
      <w:r w:rsidR="00112CAC">
        <w:rPr>
          <w:rFonts w:ascii="Times New Roman" w:hAnsi="Times New Roman" w:cs="Times New Roman"/>
          <w:bCs/>
          <w:sz w:val="24"/>
        </w:rPr>
        <w:t>o je</w:t>
      </w:r>
      <w:r w:rsidR="003C0051" w:rsidRPr="003C0051">
        <w:rPr>
          <w:rFonts w:ascii="Times New Roman" w:hAnsi="Times New Roman" w:cs="Times New Roman"/>
          <w:bCs/>
          <w:sz w:val="24"/>
        </w:rPr>
        <w:t xml:space="preserve"> 31. marta na otvorenim terenima "Đačkog igrališta" u Novom Sadu. Turnir se igra treći put, u čast tragično nastradalog studenta Departmana za hemiju, biohemiju i zaštitu životne sredine, Renata Vukovića.</w:t>
      </w:r>
      <w:r w:rsidR="003C0051">
        <w:rPr>
          <w:rFonts w:ascii="Times New Roman" w:hAnsi="Times New Roman" w:cs="Times New Roman"/>
          <w:bCs/>
          <w:sz w:val="24"/>
          <w:lang w:val="sr-Cyrl-RS"/>
        </w:rPr>
        <w:t xml:space="preserve"> </w:t>
      </w:r>
      <w:r w:rsidR="003C0051" w:rsidRPr="003C0051">
        <w:rPr>
          <w:rFonts w:ascii="Times New Roman" w:hAnsi="Times New Roman" w:cs="Times New Roman"/>
          <w:sz w:val="24"/>
        </w:rPr>
        <w:t>Početak turnira planiran je za 9 časova, a Svečano otvaranje biće u 11.30 časova, nakon koga će biti odigrana revijalna utakmica Renatovih drugara protiv profesora sa Departmana za hemiju, biohemiju i zaštitu životne sredine.</w:t>
      </w:r>
      <w:r w:rsidR="003C0051">
        <w:rPr>
          <w:rFonts w:ascii="Times New Roman" w:hAnsi="Times New Roman" w:cs="Times New Roman"/>
          <w:sz w:val="24"/>
          <w:lang w:val="sr-Cyrl-RS"/>
        </w:rPr>
        <w:t xml:space="preserve"> </w:t>
      </w:r>
      <w:r w:rsidR="003C0051" w:rsidRPr="003C0051">
        <w:rPr>
          <w:rFonts w:ascii="Times New Roman" w:hAnsi="Times New Roman" w:cs="Times New Roman"/>
          <w:sz w:val="24"/>
        </w:rPr>
        <w:t>Sudiće republičke sudije, a za najbolje učesnike turnira, obezbeđene su prikladne nagrade.</w:t>
      </w:r>
      <w:r w:rsidR="003C0051">
        <w:rPr>
          <w:rFonts w:ascii="Times New Roman" w:hAnsi="Times New Roman" w:cs="Times New Roman"/>
          <w:bCs/>
          <w:sz w:val="24"/>
          <w:lang w:val="sr-Cyrl-RS"/>
        </w:rPr>
        <w:t xml:space="preserve"> </w:t>
      </w:r>
      <w:r w:rsidR="003C0051" w:rsidRPr="003C0051">
        <w:rPr>
          <w:rFonts w:ascii="Times New Roman" w:hAnsi="Times New Roman" w:cs="Times New Roman"/>
          <w:sz w:val="24"/>
        </w:rPr>
        <w:t>Rapored takmičenja može se pogledati na zvaničnoj </w:t>
      </w:r>
      <w:hyperlink r:id="rId27" w:tooltip="Facebook" w:history="1">
        <w:r w:rsidR="003C0051" w:rsidRPr="003C0051">
          <w:rPr>
            <w:rStyle w:val="Hyperlink"/>
            <w:rFonts w:ascii="Times New Roman" w:hAnsi="Times New Roman" w:cs="Times New Roman"/>
            <w:bCs/>
            <w:sz w:val="24"/>
          </w:rPr>
          <w:t>Facebook </w:t>
        </w:r>
      </w:hyperlink>
      <w:r w:rsidR="003C0051" w:rsidRPr="003C0051">
        <w:rPr>
          <w:rFonts w:ascii="Times New Roman" w:hAnsi="Times New Roman" w:cs="Times New Roman"/>
          <w:sz w:val="24"/>
        </w:rPr>
        <w:t>stranici.</w:t>
      </w:r>
      <w:r w:rsidR="003C0051">
        <w:rPr>
          <w:rFonts w:ascii="Times New Roman" w:hAnsi="Times New Roman" w:cs="Times New Roman"/>
          <w:bCs/>
          <w:sz w:val="24"/>
          <w:lang w:val="sr-Cyrl-RS"/>
        </w:rPr>
        <w:t xml:space="preserve"> </w:t>
      </w:r>
      <w:r w:rsidR="003C0051" w:rsidRPr="003C0051">
        <w:rPr>
          <w:rFonts w:ascii="Times New Roman" w:hAnsi="Times New Roman" w:cs="Times New Roman"/>
          <w:sz w:val="24"/>
        </w:rPr>
        <w:t>Renato Vuković rođen je 17.02.1991. godine u Kikindi, gde je završio osnovnu školu i gimnaziju. 2009. godine upisao je Prirodno-matematički fakultet u Novom Sadu na Departmanu za hemiju, biohemiju i zaštitu životne sredine.</w:t>
      </w:r>
      <w:r w:rsidR="003C0051">
        <w:rPr>
          <w:rFonts w:ascii="Times New Roman" w:hAnsi="Times New Roman" w:cs="Times New Roman"/>
          <w:bCs/>
          <w:sz w:val="24"/>
          <w:lang w:val="sr-Cyrl-RS"/>
        </w:rPr>
        <w:t xml:space="preserve"> </w:t>
      </w:r>
      <w:r w:rsidR="003C0051" w:rsidRPr="003C0051">
        <w:rPr>
          <w:rFonts w:ascii="Times New Roman" w:hAnsi="Times New Roman" w:cs="Times New Roman"/>
          <w:sz w:val="24"/>
        </w:rPr>
        <w:t>Kao aktivan sportista u klubu američkog fudbala "Mamuti" iz Kikinde, bio je cenjen i poznat kao požrtvovan i veliki borac. Voleo je muziku i svirao je nekoliko instrumenata. Savršen je bio u radu na računaru i odlično govorio strane jezike.</w:t>
      </w:r>
      <w:r w:rsidR="003C0051">
        <w:rPr>
          <w:rFonts w:ascii="Times New Roman" w:hAnsi="Times New Roman" w:cs="Times New Roman"/>
          <w:bCs/>
          <w:sz w:val="24"/>
          <w:lang w:val="sr-Cyrl-RS"/>
        </w:rPr>
        <w:t xml:space="preserve"> </w:t>
      </w:r>
      <w:r w:rsidR="003C0051" w:rsidRPr="003C0051">
        <w:rPr>
          <w:rFonts w:ascii="Times New Roman" w:hAnsi="Times New Roman" w:cs="Times New Roman"/>
          <w:sz w:val="24"/>
        </w:rPr>
        <w:t>Renato Vuković je tragično nastradao u požaru u diskoteci "Kontrast" kada je poginulo ukupno šestoro ljudi.</w:t>
      </w:r>
    </w:p>
    <w:p w:rsidR="003C0051" w:rsidRPr="003C0051" w:rsidRDefault="003C0051" w:rsidP="00A71ED7">
      <w:pPr>
        <w:spacing w:after="0" w:line="240" w:lineRule="auto"/>
        <w:rPr>
          <w:rFonts w:ascii="Times New Roman" w:hAnsi="Times New Roman" w:cs="Times New Roman"/>
          <w:sz w:val="24"/>
          <w:lang w:val="sr-Cyrl-RS"/>
        </w:rPr>
      </w:pPr>
    </w:p>
    <w:p w:rsidR="003548A4" w:rsidRPr="009D7A80" w:rsidRDefault="003548A4" w:rsidP="003548A4">
      <w:pPr>
        <w:spacing w:after="0" w:line="240" w:lineRule="auto"/>
        <w:jc w:val="center"/>
        <w:rPr>
          <w:rFonts w:ascii="Times New Roman" w:hAnsi="Times New Roman" w:cs="Times New Roman"/>
          <w:b/>
          <w:color w:val="FF0000"/>
          <w:sz w:val="28"/>
        </w:rPr>
      </w:pPr>
      <w:r w:rsidRPr="009D7A80">
        <w:rPr>
          <w:rFonts w:ascii="Times New Roman" w:hAnsi="Times New Roman" w:cs="Times New Roman"/>
          <w:b/>
          <w:color w:val="FF0000"/>
          <w:sz w:val="28"/>
        </w:rPr>
        <w:t>Svako peto dete dnevno nekoliko sati ispred računara</w:t>
      </w:r>
    </w:p>
    <w:p w:rsidR="003548A4" w:rsidRPr="009D7A80" w:rsidRDefault="003548A4" w:rsidP="00A71ED7">
      <w:pPr>
        <w:spacing w:after="0" w:line="240" w:lineRule="auto"/>
        <w:rPr>
          <w:rFonts w:ascii="Times New Roman" w:hAnsi="Times New Roman" w:cs="Times New Roman"/>
          <w:color w:val="FF0000"/>
          <w:sz w:val="24"/>
        </w:rPr>
      </w:pPr>
    </w:p>
    <w:p w:rsidR="003548A4" w:rsidRDefault="003548A4" w:rsidP="009D7A80">
      <w:pPr>
        <w:spacing w:after="0" w:line="240" w:lineRule="auto"/>
        <w:jc w:val="both"/>
        <w:rPr>
          <w:rFonts w:ascii="Times New Roman" w:hAnsi="Times New Roman" w:cs="Times New Roman"/>
          <w:sz w:val="24"/>
        </w:rPr>
      </w:pPr>
      <w:r>
        <w:rPr>
          <w:rFonts w:ascii="Times New Roman" w:hAnsi="Times New Roman" w:cs="Times New Roman"/>
          <w:sz w:val="24"/>
        </w:rPr>
        <w:tab/>
      </w:r>
      <w:r w:rsidRPr="003548A4">
        <w:rPr>
          <w:rFonts w:ascii="Times New Roman" w:hAnsi="Times New Roman" w:cs="Times New Roman"/>
          <w:sz w:val="24"/>
        </w:rPr>
        <w:t>Prema statistici, 95 procenata današnjih video igara ima nasilan sadržaj, a 99 odsto dece igra upravo takve igre.</w:t>
      </w:r>
      <w:r>
        <w:rPr>
          <w:rFonts w:ascii="Times New Roman" w:hAnsi="Times New Roman" w:cs="Times New Roman"/>
          <w:sz w:val="24"/>
        </w:rPr>
        <w:t xml:space="preserve"> </w:t>
      </w:r>
      <w:r w:rsidRPr="003548A4">
        <w:rPr>
          <w:rFonts w:ascii="Times New Roman" w:hAnsi="Times New Roman" w:cs="Times New Roman"/>
          <w:sz w:val="24"/>
        </w:rPr>
        <w:t>Klinički psiholog Dušan Vuković smatra da nasilne igre u svakom slučaju mogu da povećaju agresivnost i da za decu nisu najbolji vid zabave.</w:t>
      </w:r>
      <w:r>
        <w:rPr>
          <w:rFonts w:ascii="Times New Roman" w:hAnsi="Times New Roman" w:cs="Times New Roman"/>
          <w:sz w:val="24"/>
        </w:rPr>
        <w:t xml:space="preserve"> </w:t>
      </w:r>
      <w:r w:rsidRPr="003548A4">
        <w:rPr>
          <w:rFonts w:ascii="Times New Roman" w:hAnsi="Times New Roman" w:cs="Times New Roman"/>
          <w:sz w:val="24"/>
        </w:rPr>
        <w:t>"Jedan od najboljih primera je da vi nikada niste imali masovne pucnjave i ubistva u srednjim školama , ne samo u Americi, već i u drugim zemljama, nakon pojave video igrica. Do pre 20 godina takvih fenomena nije bilo", kaže Vuković.</w:t>
      </w:r>
      <w:r>
        <w:rPr>
          <w:rFonts w:ascii="Times New Roman" w:hAnsi="Times New Roman" w:cs="Times New Roman"/>
          <w:sz w:val="24"/>
        </w:rPr>
        <w:t xml:space="preserve"> </w:t>
      </w:r>
      <w:r w:rsidRPr="003548A4">
        <w:rPr>
          <w:rFonts w:ascii="Times New Roman" w:hAnsi="Times New Roman" w:cs="Times New Roman"/>
          <w:sz w:val="24"/>
        </w:rPr>
        <w:t>Roditelji smatraju da deci ne treba dopustiti da igraju igrice nasilnog sadržaja jer to može imati posledice po njih.</w:t>
      </w:r>
    </w:p>
    <w:p w:rsidR="004A7C4B" w:rsidRPr="009D7A80" w:rsidRDefault="003548A4" w:rsidP="009D7A80">
      <w:pPr>
        <w:spacing w:after="0" w:line="240" w:lineRule="auto"/>
        <w:jc w:val="both"/>
        <w:rPr>
          <w:rFonts w:ascii="Times New Roman" w:hAnsi="Times New Roman" w:cs="Times New Roman"/>
          <w:color w:val="FF0000"/>
          <w:sz w:val="24"/>
        </w:rPr>
      </w:pPr>
      <w:r>
        <w:rPr>
          <w:rFonts w:ascii="Times New Roman" w:hAnsi="Times New Roman" w:cs="Times New Roman"/>
          <w:sz w:val="24"/>
        </w:rPr>
        <w:tab/>
      </w:r>
      <w:r w:rsidRPr="003548A4">
        <w:rPr>
          <w:rFonts w:ascii="Times New Roman" w:hAnsi="Times New Roman" w:cs="Times New Roman"/>
          <w:sz w:val="24"/>
        </w:rPr>
        <w:t>Prema rečima psihologa problem nastaje kada se deca identifikuju sa karakterima sa kojima se susreću tokom igranja igrice i kada im motiv nagrade jedino postaje bitan. U Pedagoško-psihloškoj službi "Radosno detinjstvo" kažu da dugo sedenje ispred računara i igranje nasilnih video igara može da uzrokuje gubljenje empatije.</w:t>
      </w:r>
      <w:r>
        <w:rPr>
          <w:rFonts w:ascii="Times New Roman" w:hAnsi="Times New Roman" w:cs="Times New Roman"/>
          <w:sz w:val="24"/>
        </w:rPr>
        <w:t xml:space="preserve"> </w:t>
      </w:r>
      <w:r w:rsidRPr="003548A4">
        <w:rPr>
          <w:rFonts w:ascii="Times New Roman" w:hAnsi="Times New Roman" w:cs="Times New Roman"/>
          <w:sz w:val="24"/>
        </w:rPr>
        <w:t>"Ono što je nama kao prosvetnim radnicima i meni kao roditelju jedan od najlošijih kontra produkata tih video igara jeste to što deca vremenom postaju imuna na scene nasilja", kaže pedagog Sandra Kampel.</w:t>
      </w:r>
      <w:r>
        <w:rPr>
          <w:rFonts w:ascii="Times New Roman" w:hAnsi="Times New Roman" w:cs="Times New Roman"/>
          <w:sz w:val="24"/>
        </w:rPr>
        <w:t xml:space="preserve"> </w:t>
      </w:r>
      <w:r w:rsidRPr="003548A4">
        <w:rPr>
          <w:rFonts w:ascii="Times New Roman" w:hAnsi="Times New Roman" w:cs="Times New Roman"/>
          <w:sz w:val="24"/>
        </w:rPr>
        <w:t>Stručnjaci smatraju da najvažniju ulogu imajiu roditelji koji moraju kontrolisati vreme koje njihova deca provedu pred računarom, jer potpuna zabrana nije pravo rešenje.</w:t>
      </w:r>
      <w:r>
        <w:rPr>
          <w:rFonts w:ascii="Times New Roman" w:hAnsi="Times New Roman" w:cs="Times New Roman"/>
          <w:sz w:val="24"/>
        </w:rPr>
        <w:t xml:space="preserve"> </w:t>
      </w:r>
      <w:r w:rsidR="004A7C4B" w:rsidRPr="004A7C4B">
        <w:rPr>
          <w:rFonts w:ascii="Times New Roman" w:eastAsia="Times New Roman" w:hAnsi="Times New Roman" w:cs="Times New Roman"/>
          <w:noProof w:val="0"/>
          <w:color w:val="0000CC"/>
          <w:sz w:val="24"/>
          <w:szCs w:val="24"/>
          <w:lang w:val="en-US"/>
        </w:rPr>
        <w:t xml:space="preserve"> </w:t>
      </w:r>
      <w:r w:rsidR="004A7C4B" w:rsidRPr="009D7A80">
        <w:rPr>
          <w:rFonts w:ascii="Times New Roman" w:eastAsia="Times New Roman" w:hAnsi="Times New Roman" w:cs="Times New Roman"/>
          <w:b/>
          <w:i/>
          <w:noProof w:val="0"/>
          <w:color w:val="FF0000"/>
          <w:sz w:val="24"/>
          <w:szCs w:val="24"/>
          <w:lang w:val="en-US"/>
        </w:rPr>
        <w:t>(→Press Clipping)</w:t>
      </w:r>
    </w:p>
    <w:p w:rsidR="009D7A80" w:rsidRDefault="009D7A80" w:rsidP="004A7C4B">
      <w:pPr>
        <w:spacing w:after="0" w:line="240" w:lineRule="auto"/>
        <w:rPr>
          <w:rFonts w:ascii="Times New Roman" w:eastAsia="Times New Roman" w:hAnsi="Times New Roman" w:cs="Times New Roman"/>
          <w:noProof w:val="0"/>
          <w:color w:val="000000"/>
          <w:sz w:val="24"/>
          <w:szCs w:val="24"/>
        </w:rPr>
      </w:pPr>
    </w:p>
    <w:p w:rsidR="009D7A80" w:rsidRPr="009D7A80" w:rsidRDefault="009D7A80" w:rsidP="009D7A80">
      <w:pPr>
        <w:spacing w:after="0" w:line="240" w:lineRule="auto"/>
        <w:jc w:val="center"/>
        <w:rPr>
          <w:rFonts w:ascii="Times New Roman" w:eastAsia="Times New Roman" w:hAnsi="Times New Roman" w:cs="Times New Roman"/>
          <w:b/>
          <w:noProof w:val="0"/>
          <w:color w:val="FF0000"/>
          <w:sz w:val="28"/>
          <w:szCs w:val="24"/>
          <w:lang w:val="en-US"/>
        </w:rPr>
      </w:pPr>
      <w:r w:rsidRPr="009D7A80">
        <w:rPr>
          <w:rFonts w:ascii="Times New Roman" w:eastAsia="Times New Roman" w:hAnsi="Times New Roman" w:cs="Times New Roman"/>
          <w:b/>
          <w:noProof w:val="0"/>
          <w:color w:val="FF0000"/>
          <w:sz w:val="28"/>
          <w:szCs w:val="24"/>
          <w:lang w:val="en-US"/>
        </w:rPr>
        <w:lastRenderedPageBreak/>
        <w:t>Nevidljivi rat  prestupnika i policije</w:t>
      </w:r>
    </w:p>
    <w:p w:rsidR="009D7A80" w:rsidRPr="009D7A80" w:rsidRDefault="009D7A80" w:rsidP="009D7A80">
      <w:pPr>
        <w:spacing w:after="0" w:line="240" w:lineRule="auto"/>
        <w:rPr>
          <w:rFonts w:ascii="Times New Roman" w:eastAsia="Times New Roman" w:hAnsi="Times New Roman" w:cs="Times New Roman"/>
          <w:noProof w:val="0"/>
          <w:color w:val="000000"/>
          <w:sz w:val="24"/>
          <w:szCs w:val="24"/>
          <w:lang w:val="en-US"/>
        </w:rPr>
      </w:pPr>
    </w:p>
    <w:p w:rsidR="009D7A80" w:rsidRPr="009D7A80" w:rsidRDefault="009D7A80" w:rsidP="009D7A80">
      <w:pPr>
        <w:spacing w:after="0" w:line="240" w:lineRule="auto"/>
        <w:jc w:val="both"/>
        <w:rPr>
          <w:rFonts w:ascii="Times New Roman" w:eastAsia="Times New Roman" w:hAnsi="Times New Roman" w:cs="Times New Roman"/>
          <w:noProof w:val="0"/>
          <w:color w:val="000000"/>
          <w:sz w:val="24"/>
          <w:szCs w:val="24"/>
          <w:lang w:val="en-US"/>
        </w:rPr>
      </w:pPr>
      <w:r w:rsidRPr="009D7A80">
        <w:rPr>
          <w:rFonts w:ascii="Times New Roman" w:eastAsia="Times New Roman" w:hAnsi="Times New Roman" w:cs="Times New Roman"/>
          <w:noProof w:val="0"/>
          <w:color w:val="000000"/>
          <w:sz w:val="24"/>
          <w:szCs w:val="24"/>
          <w:lang w:val="en-US"/>
        </w:rPr>
        <w:tab/>
        <w:t>Suzbijanje pedofilije samo je jedan segment rada kriminalističkih inspektora iz odeljenja kojim rukovodi naš sagovornik. Sve je više računarskih prevara u poslovanju, hakeri se ubace u komunikaciju između dve firme i predstavnike jedne od njih, lažnom elektronskom komunikacijom, dovedu u zabludu da im, verujući da plaćaju dogovoren posao, isplate novac na unapred pripremljen račun. Suzbijanje sajber kriminala je svojevrstan nevidljivi rat ovih prestupnika i policije. Dokazi se prikupljaju teško, ali je ipak moguće doći do njih pri čemu je često neophodna međunarodna pravna pomoć, budući da elektronski tragovi uglavnom vode u inostranstvo, a ona je spora, a ponekad i neostvariva. Neki napadi se izvršavaju (zlo)upotrebom miliona kompjutera, čiji vlasnici ne primećuju da se nešto dešava sa njima, što dovoljno govori koliko elektronskih tragova treba „pročešljati” da bi se došlo do izvršilaca.</w:t>
      </w:r>
    </w:p>
    <w:p w:rsidR="009D7A80" w:rsidRDefault="009D7A80" w:rsidP="004A7C4B">
      <w:pPr>
        <w:spacing w:after="0" w:line="240" w:lineRule="auto"/>
        <w:rPr>
          <w:rFonts w:ascii="Times New Roman" w:eastAsia="Times New Roman" w:hAnsi="Times New Roman" w:cs="Times New Roman"/>
          <w:noProof w:val="0"/>
          <w:color w:val="000000"/>
          <w:sz w:val="24"/>
          <w:szCs w:val="24"/>
        </w:rPr>
      </w:pPr>
    </w:p>
    <w:p w:rsidR="000F693D" w:rsidRPr="000F693D" w:rsidRDefault="000F693D" w:rsidP="000F693D">
      <w:pPr>
        <w:spacing w:after="0" w:line="240" w:lineRule="auto"/>
        <w:jc w:val="center"/>
        <w:rPr>
          <w:rFonts w:ascii="Times New Roman" w:eastAsia="Times New Roman" w:hAnsi="Times New Roman" w:cs="Times New Roman"/>
          <w:b/>
          <w:noProof w:val="0"/>
          <w:color w:val="FF0000"/>
          <w:sz w:val="28"/>
          <w:szCs w:val="24"/>
        </w:rPr>
      </w:pPr>
      <w:r w:rsidRPr="000F693D">
        <w:rPr>
          <w:rFonts w:ascii="Times New Roman" w:eastAsia="Times New Roman" w:hAnsi="Times New Roman" w:cs="Times New Roman"/>
          <w:b/>
          <w:noProof w:val="0"/>
          <w:color w:val="FF0000"/>
          <w:sz w:val="28"/>
          <w:szCs w:val="24"/>
        </w:rPr>
        <w:t>Vranić osuđen na osam godina zatvora</w:t>
      </w:r>
    </w:p>
    <w:p w:rsidR="000F693D" w:rsidRDefault="000F693D" w:rsidP="000F693D">
      <w:pPr>
        <w:spacing w:after="0" w:line="240" w:lineRule="auto"/>
        <w:rPr>
          <w:rFonts w:ascii="Times New Roman" w:eastAsia="Times New Roman" w:hAnsi="Times New Roman" w:cs="Times New Roman"/>
          <w:noProof w:val="0"/>
          <w:color w:val="000000"/>
          <w:sz w:val="24"/>
          <w:szCs w:val="24"/>
        </w:rPr>
      </w:pPr>
    </w:p>
    <w:p w:rsidR="000F693D" w:rsidRDefault="00F605D6" w:rsidP="000F693D">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color w:val="000000"/>
          <w:sz w:val="24"/>
          <w:szCs w:val="24"/>
          <w:lang w:eastAsia="sr-Latn-RS"/>
        </w:rPr>
        <w:drawing>
          <wp:anchor distT="0" distB="0" distL="114300" distR="114300" simplePos="0" relativeHeight="251658240" behindDoc="1" locked="0" layoutInCell="1" allowOverlap="1" wp14:anchorId="2747A3A6" wp14:editId="025DE3F6">
            <wp:simplePos x="0" y="0"/>
            <wp:positionH relativeFrom="column">
              <wp:posOffset>3787140</wp:posOffset>
            </wp:positionH>
            <wp:positionV relativeFrom="paragraph">
              <wp:posOffset>48260</wp:posOffset>
            </wp:positionV>
            <wp:extent cx="2156400" cy="1083600"/>
            <wp:effectExtent l="0" t="0" r="0" b="2540"/>
            <wp:wrapTight wrapText="bothSides">
              <wp:wrapPolygon edited="0">
                <wp:start x="0" y="0"/>
                <wp:lineTo x="0" y="21271"/>
                <wp:lineTo x="21377" y="21271"/>
                <wp:lineTo x="2137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ranic.jpg"/>
                    <pic:cNvPicPr/>
                  </pic:nvPicPr>
                  <pic:blipFill>
                    <a:blip r:embed="rId28">
                      <a:extLst>
                        <a:ext uri="{28A0092B-C50C-407E-A947-70E740481C1C}">
                          <a14:useLocalDpi xmlns:a14="http://schemas.microsoft.com/office/drawing/2010/main" val="0"/>
                        </a:ext>
                      </a:extLst>
                    </a:blip>
                    <a:stretch>
                      <a:fillRect/>
                    </a:stretch>
                  </pic:blipFill>
                  <pic:spPr>
                    <a:xfrm>
                      <a:off x="0" y="0"/>
                      <a:ext cx="2156400" cy="1083600"/>
                    </a:xfrm>
                    <a:prstGeom prst="rect">
                      <a:avLst/>
                    </a:prstGeom>
                  </pic:spPr>
                </pic:pic>
              </a:graphicData>
            </a:graphic>
            <wp14:sizeRelH relativeFrom="margin">
              <wp14:pctWidth>0</wp14:pctWidth>
            </wp14:sizeRelH>
            <wp14:sizeRelV relativeFrom="margin">
              <wp14:pctHeight>0</wp14:pctHeight>
            </wp14:sizeRelV>
          </wp:anchor>
        </w:drawing>
      </w:r>
      <w:r w:rsidR="000F693D">
        <w:rPr>
          <w:rFonts w:ascii="Times New Roman" w:eastAsia="Times New Roman" w:hAnsi="Times New Roman" w:cs="Times New Roman"/>
          <w:noProof w:val="0"/>
          <w:color w:val="000000"/>
          <w:sz w:val="24"/>
          <w:szCs w:val="24"/>
        </w:rPr>
        <w:tab/>
      </w:r>
      <w:r w:rsidR="000F693D" w:rsidRPr="000F693D">
        <w:rPr>
          <w:rFonts w:ascii="Times New Roman" w:eastAsia="Times New Roman" w:hAnsi="Times New Roman" w:cs="Times New Roman"/>
          <w:noProof w:val="0"/>
          <w:color w:val="000000"/>
          <w:sz w:val="24"/>
          <w:szCs w:val="24"/>
        </w:rPr>
        <w:t>Novosađan</w:t>
      </w:r>
      <w:r w:rsidR="000F693D">
        <w:rPr>
          <w:rFonts w:ascii="Times New Roman" w:eastAsia="Times New Roman" w:hAnsi="Times New Roman" w:cs="Times New Roman"/>
          <w:noProof w:val="0"/>
          <w:color w:val="000000"/>
          <w:sz w:val="24"/>
          <w:szCs w:val="24"/>
        </w:rPr>
        <w:t>in Despot Vranić osuđen je prekjuče</w:t>
      </w:r>
      <w:r w:rsidR="000F693D" w:rsidRPr="000F693D">
        <w:rPr>
          <w:rFonts w:ascii="Times New Roman" w:eastAsia="Times New Roman" w:hAnsi="Times New Roman" w:cs="Times New Roman"/>
          <w:noProof w:val="0"/>
          <w:color w:val="000000"/>
          <w:sz w:val="24"/>
          <w:szCs w:val="24"/>
        </w:rPr>
        <w:t xml:space="preserve"> na osam godina zatvora zbog izazivanja saobraćajne nesreće u kojoj je poginulo troje mladih ljudi na raskrsnici Bulevara oslobođenja i Bulevara Cara Lazara k</w:t>
      </w:r>
      <w:r w:rsidR="000F693D">
        <w:rPr>
          <w:rFonts w:ascii="Times New Roman" w:eastAsia="Times New Roman" w:hAnsi="Times New Roman" w:cs="Times New Roman"/>
          <w:noProof w:val="0"/>
          <w:color w:val="000000"/>
          <w:sz w:val="24"/>
          <w:szCs w:val="24"/>
        </w:rPr>
        <w:t xml:space="preserve">od tržnog centra Merkator.  </w:t>
      </w:r>
      <w:r w:rsidR="000F693D" w:rsidRPr="000F693D">
        <w:rPr>
          <w:rFonts w:ascii="Times New Roman" w:eastAsia="Times New Roman" w:hAnsi="Times New Roman" w:cs="Times New Roman"/>
          <w:noProof w:val="0"/>
          <w:color w:val="000000"/>
          <w:sz w:val="24"/>
          <w:szCs w:val="24"/>
        </w:rPr>
        <w:t>Sudija Vidoje Mitrić je kao olakšavajuće okolnosti po Vranića naveo to što do sada nije osuđivan i, k</w:t>
      </w:r>
      <w:r w:rsidR="000F693D">
        <w:rPr>
          <w:rFonts w:ascii="Times New Roman" w:eastAsia="Times New Roman" w:hAnsi="Times New Roman" w:cs="Times New Roman"/>
          <w:noProof w:val="0"/>
          <w:color w:val="000000"/>
          <w:sz w:val="24"/>
          <w:szCs w:val="24"/>
        </w:rPr>
        <w:t xml:space="preserve">ako je rekao, zato što je mlad. </w:t>
      </w:r>
      <w:r w:rsidR="000F693D" w:rsidRPr="000F693D">
        <w:rPr>
          <w:rFonts w:ascii="Times New Roman" w:eastAsia="Times New Roman" w:hAnsi="Times New Roman" w:cs="Times New Roman"/>
          <w:noProof w:val="0"/>
          <w:color w:val="000000"/>
          <w:sz w:val="24"/>
          <w:szCs w:val="24"/>
        </w:rPr>
        <w:t>Sudija je rekao da se kao otežavajuće okolnosti ne smatraju prekršajni postupci koji se protiv Vranića vode jer oni još nisu završeni.</w:t>
      </w:r>
      <w:r w:rsidR="000F693D">
        <w:rPr>
          <w:rFonts w:ascii="Times New Roman" w:eastAsia="Times New Roman" w:hAnsi="Times New Roman" w:cs="Times New Roman"/>
          <w:noProof w:val="0"/>
          <w:color w:val="000000"/>
          <w:sz w:val="24"/>
          <w:szCs w:val="24"/>
        </w:rPr>
        <w:t xml:space="preserve"> </w:t>
      </w:r>
      <w:r w:rsidR="000F693D" w:rsidRPr="000F693D">
        <w:rPr>
          <w:rFonts w:ascii="Times New Roman" w:eastAsia="Times New Roman" w:hAnsi="Times New Roman" w:cs="Times New Roman"/>
          <w:noProof w:val="0"/>
          <w:color w:val="000000"/>
          <w:sz w:val="24"/>
          <w:szCs w:val="24"/>
        </w:rPr>
        <w:t>Presuda Vraniću doneta je deset meseci nakon teške saobraćajne nesreće na Bulevaru oslobođenja. Vraniću je suđeno zbog teškog delo protiv bezbednosti saobraćaja, jer je istragom utvrđeno da je vozio skoro četiri pu</w:t>
      </w:r>
      <w:r w:rsidR="000F693D">
        <w:rPr>
          <w:rFonts w:ascii="Times New Roman" w:eastAsia="Times New Roman" w:hAnsi="Times New Roman" w:cs="Times New Roman"/>
          <w:noProof w:val="0"/>
          <w:color w:val="000000"/>
          <w:sz w:val="24"/>
          <w:szCs w:val="24"/>
        </w:rPr>
        <w:t xml:space="preserve">ta većom brzinom od dozvoljene. </w:t>
      </w:r>
      <w:r w:rsidR="000F693D" w:rsidRPr="000F693D">
        <w:rPr>
          <w:rFonts w:ascii="Times New Roman" w:eastAsia="Times New Roman" w:hAnsi="Times New Roman" w:cs="Times New Roman"/>
          <w:noProof w:val="0"/>
          <w:color w:val="000000"/>
          <w:sz w:val="24"/>
          <w:szCs w:val="24"/>
        </w:rPr>
        <w:t>Za ovo krivično delo predviđena je minimalna kazna zatvora od dve godine zatvora, dok</w:t>
      </w:r>
      <w:r w:rsidR="000F693D">
        <w:rPr>
          <w:rFonts w:ascii="Times New Roman" w:eastAsia="Times New Roman" w:hAnsi="Times New Roman" w:cs="Times New Roman"/>
          <w:noProof w:val="0"/>
          <w:color w:val="000000"/>
          <w:sz w:val="24"/>
          <w:szCs w:val="24"/>
        </w:rPr>
        <w:t xml:space="preserve"> je maksimalna kazna 12 godina. </w:t>
      </w:r>
      <w:r w:rsidR="000F693D" w:rsidRPr="000F693D">
        <w:rPr>
          <w:rFonts w:ascii="Times New Roman" w:eastAsia="Times New Roman" w:hAnsi="Times New Roman" w:cs="Times New Roman"/>
          <w:noProof w:val="0"/>
          <w:color w:val="000000"/>
          <w:sz w:val="24"/>
          <w:szCs w:val="24"/>
        </w:rPr>
        <w:t>Na glavnom pretresu, tužiteljka Ljiljana Tomić iznela je podatak da je Vranić imao 1,47 promila alkohola u krvi. Što se tiče brzine kojom je vozio, veštak Milan Simeunović naveo je da je na početku kočenja iznosila skoro 175 kilometara na čas, dok je brzina prilikom suda</w:t>
      </w:r>
      <w:r w:rsidR="000F693D">
        <w:rPr>
          <w:rFonts w:ascii="Times New Roman" w:eastAsia="Times New Roman" w:hAnsi="Times New Roman" w:cs="Times New Roman"/>
          <w:noProof w:val="0"/>
          <w:color w:val="000000"/>
          <w:sz w:val="24"/>
          <w:szCs w:val="24"/>
        </w:rPr>
        <w:t xml:space="preserve">ra bila 160 kilometara na čas. </w:t>
      </w:r>
    </w:p>
    <w:p w:rsidR="000F693D" w:rsidRDefault="000F693D" w:rsidP="000F693D">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0F693D">
        <w:rPr>
          <w:rFonts w:ascii="Times New Roman" w:eastAsia="Times New Roman" w:hAnsi="Times New Roman" w:cs="Times New Roman"/>
          <w:noProof w:val="0"/>
          <w:color w:val="000000"/>
          <w:sz w:val="24"/>
          <w:szCs w:val="24"/>
        </w:rPr>
        <w:t>Opasnu saobraćajnu situaciju, prema mišljenju saobraćajnog veštaka, izazvao je Vranić vozeći automobil marke Audi A8 automatik, ulazeću u raskrsnicu u poslednjoj sekundi trepćućeg zelenog svetla, ali i vozač golfa, k</w:t>
      </w:r>
      <w:r>
        <w:rPr>
          <w:rFonts w:ascii="Times New Roman" w:eastAsia="Times New Roman" w:hAnsi="Times New Roman" w:cs="Times New Roman"/>
          <w:noProof w:val="0"/>
          <w:color w:val="000000"/>
          <w:sz w:val="24"/>
          <w:szCs w:val="24"/>
        </w:rPr>
        <w:t xml:space="preserve">oji je krenuo na crveno svetlo. </w:t>
      </w:r>
      <w:r w:rsidRPr="000F693D">
        <w:rPr>
          <w:rFonts w:ascii="Times New Roman" w:eastAsia="Times New Roman" w:hAnsi="Times New Roman" w:cs="Times New Roman"/>
          <w:noProof w:val="0"/>
          <w:color w:val="000000"/>
          <w:sz w:val="24"/>
          <w:szCs w:val="24"/>
        </w:rPr>
        <w:t>Od siline udarca, poginuli su svi putnici u golfu, Vladica Matović, Milica Ležimirac i Ale</w:t>
      </w:r>
      <w:r>
        <w:rPr>
          <w:rFonts w:ascii="Times New Roman" w:eastAsia="Times New Roman" w:hAnsi="Times New Roman" w:cs="Times New Roman"/>
          <w:noProof w:val="0"/>
          <w:color w:val="000000"/>
          <w:sz w:val="24"/>
          <w:szCs w:val="24"/>
        </w:rPr>
        <w:t xml:space="preserve">ksandar Marić, stari 20 godina. </w:t>
      </w:r>
      <w:r w:rsidRPr="000F693D">
        <w:rPr>
          <w:rFonts w:ascii="Times New Roman" w:eastAsia="Times New Roman" w:hAnsi="Times New Roman" w:cs="Times New Roman"/>
          <w:noProof w:val="0"/>
          <w:color w:val="000000"/>
          <w:sz w:val="24"/>
          <w:szCs w:val="24"/>
        </w:rPr>
        <w:t>Advokat optuženog, Tatomir Leković, zatražio je oslobađajuću presudu za Despota Vranića i iz</w:t>
      </w:r>
      <w:r>
        <w:rPr>
          <w:rFonts w:ascii="Times New Roman" w:eastAsia="Times New Roman" w:hAnsi="Times New Roman" w:cs="Times New Roman"/>
          <w:noProof w:val="0"/>
          <w:color w:val="000000"/>
          <w:sz w:val="24"/>
          <w:szCs w:val="24"/>
        </w:rPr>
        <w:t xml:space="preserve">neo zamerke na rad veštaka. </w:t>
      </w:r>
      <w:r w:rsidRPr="000F693D">
        <w:rPr>
          <w:rFonts w:ascii="Times New Roman" w:eastAsia="Times New Roman" w:hAnsi="Times New Roman" w:cs="Times New Roman"/>
          <w:noProof w:val="0"/>
          <w:color w:val="000000"/>
          <w:sz w:val="24"/>
          <w:szCs w:val="24"/>
        </w:rPr>
        <w:t>Protiv Vranića se u Prekršajnom sudu vode još tri postupka - za vožnju bez vozačke dozvole, za izazivanje saobraćajne nezgode i za vožnju pod dejstvom alkohola.</w:t>
      </w:r>
    </w:p>
    <w:p w:rsidR="000F693D" w:rsidRDefault="000F693D" w:rsidP="004A7C4B">
      <w:pPr>
        <w:spacing w:after="0" w:line="240" w:lineRule="auto"/>
        <w:rPr>
          <w:rFonts w:ascii="Times New Roman" w:eastAsia="Times New Roman" w:hAnsi="Times New Roman" w:cs="Times New Roman"/>
          <w:noProof w:val="0"/>
          <w:color w:val="000000"/>
          <w:sz w:val="24"/>
          <w:szCs w:val="24"/>
        </w:rPr>
      </w:pPr>
    </w:p>
    <w:p w:rsidR="000F693D" w:rsidRPr="000F693D" w:rsidRDefault="000F693D" w:rsidP="000F693D">
      <w:pPr>
        <w:spacing w:after="0" w:line="240" w:lineRule="auto"/>
        <w:jc w:val="center"/>
        <w:rPr>
          <w:rFonts w:ascii="Times New Roman" w:eastAsia="Times New Roman" w:hAnsi="Times New Roman" w:cs="Times New Roman"/>
          <w:b/>
          <w:bCs/>
          <w:noProof w:val="0"/>
          <w:color w:val="FF0000"/>
          <w:sz w:val="28"/>
          <w:szCs w:val="24"/>
          <w:lang w:val="en-US"/>
        </w:rPr>
      </w:pPr>
      <w:r w:rsidRPr="000F693D">
        <w:rPr>
          <w:rFonts w:ascii="Times New Roman" w:eastAsia="Times New Roman" w:hAnsi="Times New Roman" w:cs="Times New Roman"/>
          <w:b/>
          <w:bCs/>
          <w:noProof w:val="0"/>
          <w:color w:val="FF0000"/>
          <w:sz w:val="28"/>
          <w:szCs w:val="24"/>
          <w:lang w:val="en-US"/>
        </w:rPr>
        <w:t>Vlasnik "Kontrasta" odbacuje krivicu</w:t>
      </w:r>
    </w:p>
    <w:p w:rsidR="000F693D" w:rsidRDefault="000F693D" w:rsidP="000F693D">
      <w:pPr>
        <w:spacing w:after="0" w:line="240" w:lineRule="auto"/>
        <w:rPr>
          <w:rFonts w:ascii="Times New Roman" w:eastAsia="Times New Roman" w:hAnsi="Times New Roman" w:cs="Times New Roman"/>
          <w:bCs/>
          <w:noProof w:val="0"/>
          <w:color w:val="000000"/>
          <w:sz w:val="24"/>
          <w:szCs w:val="24"/>
          <w:lang w:val="en-US"/>
        </w:rPr>
      </w:pPr>
    </w:p>
    <w:p w:rsidR="000F693D" w:rsidRDefault="000F693D" w:rsidP="000F693D">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0F693D">
        <w:rPr>
          <w:rFonts w:ascii="Times New Roman" w:eastAsia="Times New Roman" w:hAnsi="Times New Roman" w:cs="Times New Roman"/>
          <w:bCs/>
          <w:noProof w:val="0"/>
          <w:color w:val="000000"/>
          <w:sz w:val="24"/>
          <w:szCs w:val="24"/>
          <w:lang w:val="en-US"/>
        </w:rPr>
        <w:t>Od tragičnog požara u diskoteci "Kontrast" prošlo je tri godine, a presude izrečene u Višem sudu još nisu postale pravosnažne.</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Očekuje se da kazne četvorici optuženih na ukupno 30 godina budu pravosnažne nakon dve javne sednice u drugostepenom postupku u novosadskom Apelacionom sudu.</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Danas su žalbe, uz odbacivanje krivice  za krivično delo za koje se terete, izneli vlasnik, Alojz Ganić i električar, Miroslav Papuga.</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 xml:space="preserve">Pomen žrtvama biće održan u sredu, 1. </w:t>
      </w:r>
      <w:r w:rsidRPr="000F693D">
        <w:rPr>
          <w:rFonts w:ascii="Times New Roman" w:eastAsia="Times New Roman" w:hAnsi="Times New Roman" w:cs="Times New Roman"/>
          <w:noProof w:val="0"/>
          <w:color w:val="000000"/>
          <w:sz w:val="24"/>
          <w:szCs w:val="24"/>
          <w:lang w:val="en-US"/>
        </w:rPr>
        <w:lastRenderedPageBreak/>
        <w:t>aprila u 12 sati ispred "Kontrasta".</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Uoči treće godišnjice velike tragedije i nakon devet meseci od izricanja presude, još se raspravlja o odgovornosti optuženih i visini njihove kazne. U Apelacionom sudu održana je prva od ukupno dve javne sednice, koje su sazvane na osnovu žalbi Višeg javnog tužioca i branioca okrivljenih, na presudu Višeg suda iz juna prošle godine.</w:t>
      </w:r>
    </w:p>
    <w:p w:rsidR="000F693D" w:rsidRPr="000F693D" w:rsidRDefault="000F693D" w:rsidP="000F693D">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0F693D">
        <w:rPr>
          <w:rFonts w:ascii="Times New Roman" w:eastAsia="Times New Roman" w:hAnsi="Times New Roman" w:cs="Times New Roman"/>
          <w:noProof w:val="0"/>
          <w:color w:val="000000"/>
          <w:sz w:val="24"/>
          <w:szCs w:val="24"/>
          <w:lang w:val="en-US"/>
        </w:rPr>
        <w:t>Branilac optuženog Alojza Ganića, ocenio je da je presuda bila ishitrena i da je doneta pod pritiskom javnosti, a sam Ganić izjavio je da se ne oseća krivim i da on kao vlasnik ne može snositi odgovornost, za razliku od zakupaca Slaviše Stanišića i Dejana Ratkovića.</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Električar Miroslav Papuga i njegov branilac, ističu da ne postoje dokazi o položaju kablova, što je bilo glavno pitanje tokom i nakon maratonskog suđenja...</w:t>
      </w:r>
      <w:r>
        <w:rPr>
          <w:rFonts w:ascii="Times New Roman" w:eastAsia="Times New Roman" w:hAnsi="Times New Roman" w:cs="Times New Roman"/>
          <w:bCs/>
          <w:noProof w:val="0"/>
          <w:color w:val="000000"/>
          <w:sz w:val="24"/>
          <w:szCs w:val="24"/>
          <w:lang w:val="en-US"/>
        </w:rPr>
        <w:t xml:space="preserve"> </w:t>
      </w:r>
      <w:r w:rsidRPr="000F693D">
        <w:rPr>
          <w:rFonts w:ascii="Times New Roman" w:eastAsia="Times New Roman" w:hAnsi="Times New Roman" w:cs="Times New Roman"/>
          <w:noProof w:val="0"/>
          <w:color w:val="000000"/>
          <w:sz w:val="24"/>
          <w:szCs w:val="24"/>
          <w:lang w:val="en-US"/>
        </w:rPr>
        <w:t>U požaru je život izgubilo šestoro mladih. Pomen žrtvama biće održan u sredu 1. aprila u 12 sati ispred „Kontrasta“.</w:t>
      </w:r>
    </w:p>
    <w:p w:rsidR="00112CAC" w:rsidRDefault="00112CAC" w:rsidP="002E0BCD">
      <w:pPr>
        <w:spacing w:after="0" w:line="240" w:lineRule="auto"/>
        <w:jc w:val="both"/>
        <w:rPr>
          <w:rFonts w:ascii="Times New Roman" w:eastAsia="Times New Roman" w:hAnsi="Times New Roman" w:cs="Times New Roman"/>
          <w:color w:val="000000"/>
          <w:sz w:val="24"/>
          <w:szCs w:val="24"/>
        </w:rPr>
      </w:pPr>
    </w:p>
    <w:p w:rsidR="00112CAC" w:rsidRPr="00112CAC" w:rsidRDefault="00112CAC" w:rsidP="00112CAC">
      <w:pPr>
        <w:spacing w:after="0" w:line="240" w:lineRule="auto"/>
        <w:jc w:val="center"/>
        <w:rPr>
          <w:rFonts w:ascii="Times New Roman" w:hAnsi="Times New Roman" w:cs="Times New Roman"/>
          <w:b/>
          <w:color w:val="9900CC"/>
          <w:sz w:val="28"/>
        </w:rPr>
      </w:pPr>
      <w:r w:rsidRPr="00112CAC">
        <w:rPr>
          <w:rFonts w:ascii="Times New Roman" w:hAnsi="Times New Roman" w:cs="Times New Roman"/>
          <w:b/>
          <w:color w:val="9900CC"/>
          <w:sz w:val="28"/>
        </w:rPr>
        <w:t>Ana Frank umrla ranije nego što se verovalo</w:t>
      </w:r>
    </w:p>
    <w:p w:rsidR="00112CAC" w:rsidRPr="00112CAC" w:rsidRDefault="00112CAC" w:rsidP="00112CAC">
      <w:pPr>
        <w:spacing w:after="0" w:line="240" w:lineRule="auto"/>
        <w:jc w:val="both"/>
        <w:rPr>
          <w:rFonts w:ascii="Times New Roman" w:hAnsi="Times New Roman" w:cs="Times New Roman"/>
          <w:sz w:val="24"/>
        </w:rPr>
      </w:pPr>
    </w:p>
    <w:p w:rsidR="00112CAC" w:rsidRPr="00112CAC" w:rsidRDefault="00112CAC" w:rsidP="00112CAC">
      <w:pPr>
        <w:spacing w:after="0" w:line="240" w:lineRule="auto"/>
        <w:jc w:val="both"/>
        <w:rPr>
          <w:rFonts w:ascii="Times New Roman" w:hAnsi="Times New Roman" w:cs="Times New Roman"/>
          <w:sz w:val="24"/>
        </w:rPr>
      </w:pPr>
      <w:r>
        <w:rPr>
          <w:rFonts w:ascii="Times New Roman" w:hAnsi="Times New Roman" w:cs="Times New Roman"/>
          <w:sz w:val="24"/>
        </w:rPr>
        <w:tab/>
      </w:r>
      <w:r w:rsidRPr="00112CAC">
        <w:rPr>
          <w:rFonts w:ascii="Times New Roman" w:hAnsi="Times New Roman" w:cs="Times New Roman"/>
          <w:sz w:val="24"/>
        </w:rPr>
        <w:t>Ana Frank, jevrejska devojčica koju je njen dnevnik o skrivanju tokom Drugog svetskog rata učinio simbolom žrtava holokausta, verovatno je umrla ranije nego što se mislilo, pokazuje</w:t>
      </w:r>
      <w:r>
        <w:rPr>
          <w:rFonts w:ascii="Times New Roman" w:hAnsi="Times New Roman" w:cs="Times New Roman"/>
          <w:sz w:val="24"/>
        </w:rPr>
        <w:t xml:space="preserve"> istraživanje Muzeja Ane Frank. </w:t>
      </w:r>
      <w:r w:rsidRPr="00112CAC">
        <w:rPr>
          <w:rFonts w:ascii="Times New Roman" w:hAnsi="Times New Roman" w:cs="Times New Roman"/>
          <w:sz w:val="24"/>
        </w:rPr>
        <w:t>Zaključak istraživanja objavljen je danas, na 70. godišnjicu zvaničnog datuma smrti Ane Frank i njene sestre Margot koji su odredi</w:t>
      </w:r>
      <w:r>
        <w:rPr>
          <w:rFonts w:ascii="Times New Roman" w:hAnsi="Times New Roman" w:cs="Times New Roman"/>
          <w:sz w:val="24"/>
        </w:rPr>
        <w:t xml:space="preserve">le holandske vlasti posle rata. </w:t>
      </w:r>
      <w:r w:rsidRPr="00112CAC">
        <w:rPr>
          <w:rFonts w:ascii="Times New Roman" w:hAnsi="Times New Roman" w:cs="Times New Roman"/>
          <w:sz w:val="24"/>
        </w:rPr>
        <w:t>Istraživači Erika Prins i Gertjan Brek tvrde, medjutim, da su Ana i Margot verovatno umrle od tifusa mesec dana ranije, u februaru 19</w:t>
      </w:r>
      <w:r>
        <w:rPr>
          <w:rFonts w:ascii="Times New Roman" w:hAnsi="Times New Roman" w:cs="Times New Roman"/>
          <w:sz w:val="24"/>
        </w:rPr>
        <w:t xml:space="preserve">45. godine. </w:t>
      </w:r>
      <w:r w:rsidRPr="00112CAC">
        <w:rPr>
          <w:rFonts w:ascii="Times New Roman" w:hAnsi="Times New Roman" w:cs="Times New Roman"/>
          <w:sz w:val="24"/>
        </w:rPr>
        <w:t>Taj zaključak je donet na osnovu sećanja svedoka i dokumenata. Istraživanjem je još jednom ukazano na teške uslove u kojima su Jevreji živeli u logoru Bergen-Belzen, gde ja Ana Frank</w:t>
      </w:r>
      <w:r>
        <w:rPr>
          <w:rFonts w:ascii="Times New Roman" w:hAnsi="Times New Roman" w:cs="Times New Roman"/>
          <w:sz w:val="24"/>
        </w:rPr>
        <w:t xml:space="preserve"> umrla kada je imala 15 godina. </w:t>
      </w:r>
      <w:r w:rsidRPr="00112CAC">
        <w:rPr>
          <w:rFonts w:ascii="Times New Roman" w:hAnsi="Times New Roman" w:cs="Times New Roman"/>
          <w:sz w:val="24"/>
        </w:rPr>
        <w:t>Ana je rođena 1929. godine, a njen dnevnik o stradanju Jevreja u okupiranom Amsterdamu tokom Drugog svetskog rata objavio je njen otac 1947. godine.</w:t>
      </w:r>
    </w:p>
    <w:p w:rsidR="001722F0" w:rsidRPr="00112CAC" w:rsidRDefault="004A7C4B" w:rsidP="00112CAC">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54656" behindDoc="1" locked="0" layoutInCell="1" allowOverlap="1" wp14:anchorId="794A5E1A" wp14:editId="3508F85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30"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31"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sectPr w:rsidR="001722F0" w:rsidRPr="00112CAC">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5B0" w:rsidRDefault="000575B0">
      <w:pPr>
        <w:spacing w:after="0" w:line="240" w:lineRule="auto"/>
      </w:pPr>
      <w:r>
        <w:separator/>
      </w:r>
    </w:p>
  </w:endnote>
  <w:endnote w:type="continuationSeparator" w:id="0">
    <w:p w:rsidR="000575B0" w:rsidRDefault="00057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4A7C4B">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AE4B00">
          <w:rPr>
            <w:rFonts w:ascii="Times New Roman" w:hAnsi="Times New Roman" w:cs="Times New Roman"/>
            <w:noProof/>
            <w:sz w:val="24"/>
          </w:rPr>
          <w:t>9</w:t>
        </w:r>
        <w:r w:rsidRPr="00F5062F">
          <w:rPr>
            <w:rFonts w:ascii="Times New Roman" w:hAnsi="Times New Roman" w:cs="Times New Roman"/>
            <w:sz w:val="24"/>
          </w:rPr>
          <w:fldChar w:fldCharType="end"/>
        </w:r>
      </w:p>
    </w:sdtContent>
  </w:sdt>
  <w:p w:rsidR="00035D0C" w:rsidRDefault="000575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5B0" w:rsidRDefault="000575B0">
      <w:pPr>
        <w:spacing w:after="0" w:line="240" w:lineRule="auto"/>
      </w:pPr>
      <w:r>
        <w:separator/>
      </w:r>
    </w:p>
  </w:footnote>
  <w:footnote w:type="continuationSeparator" w:id="0">
    <w:p w:rsidR="000575B0" w:rsidRDefault="000575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F699E"/>
    <w:multiLevelType w:val="multilevel"/>
    <w:tmpl w:val="2EDC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460BE"/>
    <w:multiLevelType w:val="multilevel"/>
    <w:tmpl w:val="4734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4E5947"/>
    <w:multiLevelType w:val="multilevel"/>
    <w:tmpl w:val="8500C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C84538"/>
    <w:multiLevelType w:val="multilevel"/>
    <w:tmpl w:val="5FA47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0870F0"/>
    <w:multiLevelType w:val="multilevel"/>
    <w:tmpl w:val="CCBCD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8572EB"/>
    <w:multiLevelType w:val="multilevel"/>
    <w:tmpl w:val="E036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C4B"/>
    <w:rsid w:val="000575B0"/>
    <w:rsid w:val="000F693D"/>
    <w:rsid w:val="00112CAC"/>
    <w:rsid w:val="00270537"/>
    <w:rsid w:val="002B5128"/>
    <w:rsid w:val="002E0BCD"/>
    <w:rsid w:val="002F19BC"/>
    <w:rsid w:val="003548A4"/>
    <w:rsid w:val="00395583"/>
    <w:rsid w:val="003A5A9C"/>
    <w:rsid w:val="003C0051"/>
    <w:rsid w:val="003E2CCA"/>
    <w:rsid w:val="004A7C4B"/>
    <w:rsid w:val="005903A6"/>
    <w:rsid w:val="006B05C4"/>
    <w:rsid w:val="006D048E"/>
    <w:rsid w:val="006E740C"/>
    <w:rsid w:val="00704342"/>
    <w:rsid w:val="00745824"/>
    <w:rsid w:val="007812AF"/>
    <w:rsid w:val="008E1A85"/>
    <w:rsid w:val="00911C10"/>
    <w:rsid w:val="0092576D"/>
    <w:rsid w:val="0099680E"/>
    <w:rsid w:val="009D7A80"/>
    <w:rsid w:val="00AE4B00"/>
    <w:rsid w:val="00B57100"/>
    <w:rsid w:val="00B94CC3"/>
    <w:rsid w:val="00BD2BCB"/>
    <w:rsid w:val="00BF06DE"/>
    <w:rsid w:val="00C66AC6"/>
    <w:rsid w:val="00D264D2"/>
    <w:rsid w:val="00D40676"/>
    <w:rsid w:val="00DE3502"/>
    <w:rsid w:val="00DF70BE"/>
    <w:rsid w:val="00E40C11"/>
    <w:rsid w:val="00F004DD"/>
    <w:rsid w:val="00F60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8E097E-8094-4F57-9A05-18F424AD7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C4B"/>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A7C4B"/>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rsid w:val="004A7C4B"/>
  </w:style>
  <w:style w:type="character" w:styleId="Hyperlink">
    <w:name w:val="Hyperlink"/>
    <w:basedOn w:val="DefaultParagraphFont"/>
    <w:uiPriority w:val="99"/>
    <w:unhideWhenUsed/>
    <w:rsid w:val="004A7C4B"/>
    <w:rPr>
      <w:color w:val="0000FF" w:themeColor="hyperlink"/>
      <w:u w:val="single"/>
    </w:rPr>
  </w:style>
  <w:style w:type="paragraph" w:customStyle="1" w:styleId="Char">
    <w:name w:val="Char"/>
    <w:basedOn w:val="Normal"/>
    <w:rsid w:val="00D40676"/>
    <w:pPr>
      <w:tabs>
        <w:tab w:val="left" w:pos="567"/>
      </w:tabs>
      <w:spacing w:before="120" w:after="160" w:line="240" w:lineRule="exact"/>
      <w:ind w:left="1584" w:hanging="504"/>
    </w:pPr>
    <w:rPr>
      <w:rFonts w:ascii="Arial" w:eastAsia="Times New Roman" w:hAnsi="Arial" w:cs="Times New Roman"/>
      <w:b/>
      <w:bCs/>
      <w:noProof w:val="0"/>
      <w:color w:val="000000"/>
      <w:sz w:val="24"/>
      <w:szCs w:val="24"/>
      <w:lang w:val="en-US"/>
    </w:rPr>
  </w:style>
  <w:style w:type="paragraph" w:styleId="BalloonText">
    <w:name w:val="Balloon Text"/>
    <w:basedOn w:val="Normal"/>
    <w:link w:val="BalloonTextChar"/>
    <w:uiPriority w:val="99"/>
    <w:semiHidden/>
    <w:unhideWhenUsed/>
    <w:rsid w:val="002705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537"/>
    <w:rPr>
      <w:rFonts w:ascii="Tahoma" w:hAnsi="Tahoma" w:cs="Tahoma"/>
      <w:noProof/>
      <w:sz w:val="16"/>
      <w:szCs w:val="16"/>
      <w:lang w:val="sr-Latn-RS"/>
    </w:rPr>
  </w:style>
  <w:style w:type="paragraph" w:styleId="Header">
    <w:name w:val="header"/>
    <w:basedOn w:val="Normal"/>
    <w:link w:val="HeaderChar"/>
    <w:uiPriority w:val="99"/>
    <w:unhideWhenUsed/>
    <w:rsid w:val="00270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0537"/>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037210">
      <w:bodyDiv w:val="1"/>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225"/>
          <w:marBottom w:val="0"/>
          <w:divBdr>
            <w:top w:val="none" w:sz="0" w:space="0" w:color="auto"/>
            <w:left w:val="none" w:sz="0" w:space="0" w:color="auto"/>
            <w:bottom w:val="none" w:sz="0" w:space="0" w:color="auto"/>
            <w:right w:val="none" w:sz="0" w:space="0" w:color="auto"/>
          </w:divBdr>
        </w:div>
        <w:div w:id="201677594">
          <w:marLeft w:val="0"/>
          <w:marRight w:val="0"/>
          <w:marTop w:val="0"/>
          <w:marBottom w:val="0"/>
          <w:divBdr>
            <w:top w:val="none" w:sz="0" w:space="0" w:color="auto"/>
            <w:left w:val="none" w:sz="0" w:space="0" w:color="auto"/>
            <w:bottom w:val="none" w:sz="0" w:space="0" w:color="auto"/>
            <w:right w:val="none" w:sz="0" w:space="0" w:color="auto"/>
          </w:divBdr>
          <w:divsChild>
            <w:div w:id="63217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3457">
      <w:bodyDiv w:val="1"/>
      <w:marLeft w:val="0"/>
      <w:marRight w:val="0"/>
      <w:marTop w:val="0"/>
      <w:marBottom w:val="0"/>
      <w:divBdr>
        <w:top w:val="none" w:sz="0" w:space="0" w:color="auto"/>
        <w:left w:val="none" w:sz="0" w:space="0" w:color="auto"/>
        <w:bottom w:val="none" w:sz="0" w:space="0" w:color="auto"/>
        <w:right w:val="none" w:sz="0" w:space="0" w:color="auto"/>
      </w:divBdr>
      <w:divsChild>
        <w:div w:id="2135950253">
          <w:marLeft w:val="0"/>
          <w:marRight w:val="0"/>
          <w:marTop w:val="120"/>
          <w:marBottom w:val="240"/>
          <w:divBdr>
            <w:top w:val="none" w:sz="0" w:space="0" w:color="auto"/>
            <w:left w:val="none" w:sz="0" w:space="0" w:color="auto"/>
            <w:bottom w:val="none" w:sz="0" w:space="0" w:color="auto"/>
            <w:right w:val="none" w:sz="0" w:space="0" w:color="auto"/>
          </w:divBdr>
          <w:divsChild>
            <w:div w:id="2132434977">
              <w:marLeft w:val="0"/>
              <w:marRight w:val="0"/>
              <w:marTop w:val="120"/>
              <w:marBottom w:val="120"/>
              <w:divBdr>
                <w:top w:val="none" w:sz="0" w:space="0" w:color="auto"/>
                <w:left w:val="none" w:sz="0" w:space="0" w:color="auto"/>
                <w:bottom w:val="none" w:sz="0" w:space="0" w:color="auto"/>
                <w:right w:val="none" w:sz="0" w:space="0" w:color="auto"/>
              </w:divBdr>
              <w:divsChild>
                <w:div w:id="804279892">
                  <w:marLeft w:val="405"/>
                  <w:marRight w:val="405"/>
                  <w:marTop w:val="0"/>
                  <w:marBottom w:val="0"/>
                  <w:divBdr>
                    <w:top w:val="none" w:sz="0" w:space="0" w:color="auto"/>
                    <w:left w:val="none" w:sz="0" w:space="0" w:color="auto"/>
                    <w:bottom w:val="none" w:sz="0" w:space="0" w:color="auto"/>
                    <w:right w:val="none" w:sz="0" w:space="0" w:color="auto"/>
                  </w:divBdr>
                  <w:divsChild>
                    <w:div w:id="1262109079">
                      <w:marLeft w:val="0"/>
                      <w:marRight w:val="0"/>
                      <w:marTop w:val="0"/>
                      <w:marBottom w:val="0"/>
                      <w:divBdr>
                        <w:top w:val="none" w:sz="0" w:space="0" w:color="auto"/>
                        <w:left w:val="none" w:sz="0" w:space="0" w:color="auto"/>
                        <w:bottom w:val="none" w:sz="0" w:space="0" w:color="auto"/>
                        <w:right w:val="none" w:sz="0" w:space="0" w:color="auto"/>
                      </w:divBdr>
                    </w:div>
                    <w:div w:id="134409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828441">
      <w:bodyDiv w:val="1"/>
      <w:marLeft w:val="0"/>
      <w:marRight w:val="0"/>
      <w:marTop w:val="0"/>
      <w:marBottom w:val="0"/>
      <w:divBdr>
        <w:top w:val="none" w:sz="0" w:space="0" w:color="auto"/>
        <w:left w:val="none" w:sz="0" w:space="0" w:color="auto"/>
        <w:bottom w:val="none" w:sz="0" w:space="0" w:color="auto"/>
        <w:right w:val="none" w:sz="0" w:space="0" w:color="auto"/>
      </w:divBdr>
      <w:divsChild>
        <w:div w:id="907030629">
          <w:marLeft w:val="0"/>
          <w:marRight w:val="0"/>
          <w:marTop w:val="120"/>
          <w:marBottom w:val="240"/>
          <w:divBdr>
            <w:top w:val="none" w:sz="0" w:space="0" w:color="auto"/>
            <w:left w:val="none" w:sz="0" w:space="0" w:color="auto"/>
            <w:bottom w:val="none" w:sz="0" w:space="0" w:color="auto"/>
            <w:right w:val="none" w:sz="0" w:space="0" w:color="auto"/>
          </w:divBdr>
          <w:divsChild>
            <w:div w:id="678045016">
              <w:marLeft w:val="0"/>
              <w:marRight w:val="0"/>
              <w:marTop w:val="120"/>
              <w:marBottom w:val="120"/>
              <w:divBdr>
                <w:top w:val="none" w:sz="0" w:space="0" w:color="auto"/>
                <w:left w:val="none" w:sz="0" w:space="0" w:color="auto"/>
                <w:bottom w:val="none" w:sz="0" w:space="0" w:color="auto"/>
                <w:right w:val="none" w:sz="0" w:space="0" w:color="auto"/>
              </w:divBdr>
              <w:divsChild>
                <w:div w:id="1438451867">
                  <w:marLeft w:val="405"/>
                  <w:marRight w:val="405"/>
                  <w:marTop w:val="0"/>
                  <w:marBottom w:val="0"/>
                  <w:divBdr>
                    <w:top w:val="none" w:sz="0" w:space="0" w:color="auto"/>
                    <w:left w:val="none" w:sz="0" w:space="0" w:color="auto"/>
                    <w:bottom w:val="none" w:sz="0" w:space="0" w:color="auto"/>
                    <w:right w:val="none" w:sz="0" w:space="0" w:color="auto"/>
                  </w:divBdr>
                  <w:divsChild>
                    <w:div w:id="337931880">
                      <w:marLeft w:val="0"/>
                      <w:marRight w:val="0"/>
                      <w:marTop w:val="0"/>
                      <w:marBottom w:val="0"/>
                      <w:divBdr>
                        <w:top w:val="none" w:sz="0" w:space="0" w:color="auto"/>
                        <w:left w:val="none" w:sz="0" w:space="0" w:color="auto"/>
                        <w:bottom w:val="none" w:sz="0" w:space="0" w:color="auto"/>
                        <w:right w:val="none" w:sz="0" w:space="0" w:color="auto"/>
                      </w:divBdr>
                    </w:div>
                    <w:div w:id="95875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335851">
      <w:bodyDiv w:val="1"/>
      <w:marLeft w:val="0"/>
      <w:marRight w:val="0"/>
      <w:marTop w:val="0"/>
      <w:marBottom w:val="0"/>
      <w:divBdr>
        <w:top w:val="none" w:sz="0" w:space="0" w:color="auto"/>
        <w:left w:val="none" w:sz="0" w:space="0" w:color="auto"/>
        <w:bottom w:val="none" w:sz="0" w:space="0" w:color="auto"/>
        <w:right w:val="none" w:sz="0" w:space="0" w:color="auto"/>
      </w:divBdr>
      <w:divsChild>
        <w:div w:id="1895384834">
          <w:marLeft w:val="0"/>
          <w:marRight w:val="0"/>
          <w:marTop w:val="225"/>
          <w:marBottom w:val="0"/>
          <w:divBdr>
            <w:top w:val="none" w:sz="0" w:space="0" w:color="auto"/>
            <w:left w:val="none" w:sz="0" w:space="0" w:color="auto"/>
            <w:bottom w:val="none" w:sz="0" w:space="0" w:color="auto"/>
            <w:right w:val="none" w:sz="0" w:space="0" w:color="auto"/>
          </w:divBdr>
        </w:div>
        <w:div w:id="1038552880">
          <w:marLeft w:val="0"/>
          <w:marRight w:val="0"/>
          <w:marTop w:val="0"/>
          <w:marBottom w:val="0"/>
          <w:divBdr>
            <w:top w:val="none" w:sz="0" w:space="0" w:color="auto"/>
            <w:left w:val="none" w:sz="0" w:space="0" w:color="auto"/>
            <w:bottom w:val="none" w:sz="0" w:space="0" w:color="auto"/>
            <w:right w:val="none" w:sz="0" w:space="0" w:color="auto"/>
          </w:divBdr>
        </w:div>
      </w:divsChild>
    </w:div>
    <w:div w:id="1059280734">
      <w:bodyDiv w:val="1"/>
      <w:marLeft w:val="0"/>
      <w:marRight w:val="0"/>
      <w:marTop w:val="0"/>
      <w:marBottom w:val="0"/>
      <w:divBdr>
        <w:top w:val="none" w:sz="0" w:space="0" w:color="auto"/>
        <w:left w:val="none" w:sz="0" w:space="0" w:color="auto"/>
        <w:bottom w:val="none" w:sz="0" w:space="0" w:color="auto"/>
        <w:right w:val="none" w:sz="0" w:space="0" w:color="auto"/>
      </w:divBdr>
      <w:divsChild>
        <w:div w:id="1374580145">
          <w:marLeft w:val="0"/>
          <w:marRight w:val="0"/>
          <w:marTop w:val="120"/>
          <w:marBottom w:val="240"/>
          <w:divBdr>
            <w:top w:val="none" w:sz="0" w:space="0" w:color="auto"/>
            <w:left w:val="none" w:sz="0" w:space="0" w:color="auto"/>
            <w:bottom w:val="none" w:sz="0" w:space="0" w:color="auto"/>
            <w:right w:val="none" w:sz="0" w:space="0" w:color="auto"/>
          </w:divBdr>
          <w:divsChild>
            <w:div w:id="761725991">
              <w:marLeft w:val="0"/>
              <w:marRight w:val="0"/>
              <w:marTop w:val="120"/>
              <w:marBottom w:val="120"/>
              <w:divBdr>
                <w:top w:val="none" w:sz="0" w:space="0" w:color="auto"/>
                <w:left w:val="none" w:sz="0" w:space="0" w:color="auto"/>
                <w:bottom w:val="none" w:sz="0" w:space="0" w:color="auto"/>
                <w:right w:val="none" w:sz="0" w:space="0" w:color="auto"/>
              </w:divBdr>
              <w:divsChild>
                <w:div w:id="88550838">
                  <w:marLeft w:val="405"/>
                  <w:marRight w:val="405"/>
                  <w:marTop w:val="0"/>
                  <w:marBottom w:val="0"/>
                  <w:divBdr>
                    <w:top w:val="none" w:sz="0" w:space="0" w:color="auto"/>
                    <w:left w:val="none" w:sz="0" w:space="0" w:color="auto"/>
                    <w:bottom w:val="none" w:sz="0" w:space="0" w:color="auto"/>
                    <w:right w:val="none" w:sz="0" w:space="0" w:color="auto"/>
                  </w:divBdr>
                  <w:divsChild>
                    <w:div w:id="1372799037">
                      <w:marLeft w:val="0"/>
                      <w:marRight w:val="0"/>
                      <w:marTop w:val="0"/>
                      <w:marBottom w:val="0"/>
                      <w:divBdr>
                        <w:top w:val="none" w:sz="0" w:space="0" w:color="auto"/>
                        <w:left w:val="none" w:sz="0" w:space="0" w:color="auto"/>
                        <w:bottom w:val="none" w:sz="0" w:space="0" w:color="auto"/>
                        <w:right w:val="none" w:sz="0" w:space="0" w:color="auto"/>
                      </w:divBdr>
                    </w:div>
                    <w:div w:id="15199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0508">
      <w:bodyDiv w:val="1"/>
      <w:marLeft w:val="0"/>
      <w:marRight w:val="0"/>
      <w:marTop w:val="0"/>
      <w:marBottom w:val="0"/>
      <w:divBdr>
        <w:top w:val="none" w:sz="0" w:space="0" w:color="auto"/>
        <w:left w:val="none" w:sz="0" w:space="0" w:color="auto"/>
        <w:bottom w:val="none" w:sz="0" w:space="0" w:color="auto"/>
        <w:right w:val="none" w:sz="0" w:space="0" w:color="auto"/>
      </w:divBdr>
      <w:divsChild>
        <w:div w:id="683048315">
          <w:marLeft w:val="0"/>
          <w:marRight w:val="0"/>
          <w:marTop w:val="225"/>
          <w:marBottom w:val="0"/>
          <w:divBdr>
            <w:top w:val="none" w:sz="0" w:space="0" w:color="auto"/>
            <w:left w:val="none" w:sz="0" w:space="0" w:color="auto"/>
            <w:bottom w:val="none" w:sz="0" w:space="0" w:color="auto"/>
            <w:right w:val="none" w:sz="0" w:space="0" w:color="auto"/>
          </w:divBdr>
        </w:div>
        <w:div w:id="93867685">
          <w:marLeft w:val="0"/>
          <w:marRight w:val="0"/>
          <w:marTop w:val="0"/>
          <w:marBottom w:val="0"/>
          <w:divBdr>
            <w:top w:val="none" w:sz="0" w:space="0" w:color="auto"/>
            <w:left w:val="none" w:sz="0" w:space="0" w:color="auto"/>
            <w:bottom w:val="none" w:sz="0" w:space="0" w:color="auto"/>
            <w:right w:val="none" w:sz="0" w:space="0" w:color="auto"/>
          </w:divBdr>
        </w:div>
      </w:divsChild>
    </w:div>
    <w:div w:id="1098257341">
      <w:bodyDiv w:val="1"/>
      <w:marLeft w:val="0"/>
      <w:marRight w:val="0"/>
      <w:marTop w:val="0"/>
      <w:marBottom w:val="0"/>
      <w:divBdr>
        <w:top w:val="none" w:sz="0" w:space="0" w:color="auto"/>
        <w:left w:val="none" w:sz="0" w:space="0" w:color="auto"/>
        <w:bottom w:val="none" w:sz="0" w:space="0" w:color="auto"/>
        <w:right w:val="none" w:sz="0" w:space="0" w:color="auto"/>
      </w:divBdr>
      <w:divsChild>
        <w:div w:id="115832508">
          <w:marLeft w:val="0"/>
          <w:marRight w:val="0"/>
          <w:marTop w:val="120"/>
          <w:marBottom w:val="240"/>
          <w:divBdr>
            <w:top w:val="none" w:sz="0" w:space="0" w:color="auto"/>
            <w:left w:val="none" w:sz="0" w:space="0" w:color="auto"/>
            <w:bottom w:val="none" w:sz="0" w:space="0" w:color="auto"/>
            <w:right w:val="none" w:sz="0" w:space="0" w:color="auto"/>
          </w:divBdr>
          <w:divsChild>
            <w:div w:id="51390530">
              <w:marLeft w:val="0"/>
              <w:marRight w:val="0"/>
              <w:marTop w:val="120"/>
              <w:marBottom w:val="120"/>
              <w:divBdr>
                <w:top w:val="none" w:sz="0" w:space="0" w:color="auto"/>
                <w:left w:val="none" w:sz="0" w:space="0" w:color="auto"/>
                <w:bottom w:val="none" w:sz="0" w:space="0" w:color="auto"/>
                <w:right w:val="none" w:sz="0" w:space="0" w:color="auto"/>
              </w:divBdr>
              <w:divsChild>
                <w:div w:id="1566572921">
                  <w:marLeft w:val="405"/>
                  <w:marRight w:val="405"/>
                  <w:marTop w:val="0"/>
                  <w:marBottom w:val="0"/>
                  <w:divBdr>
                    <w:top w:val="none" w:sz="0" w:space="0" w:color="auto"/>
                    <w:left w:val="none" w:sz="0" w:space="0" w:color="auto"/>
                    <w:bottom w:val="none" w:sz="0" w:space="0" w:color="auto"/>
                    <w:right w:val="none" w:sz="0" w:space="0" w:color="auto"/>
                  </w:divBdr>
                  <w:divsChild>
                    <w:div w:id="2082024440">
                      <w:marLeft w:val="0"/>
                      <w:marRight w:val="0"/>
                      <w:marTop w:val="0"/>
                      <w:marBottom w:val="0"/>
                      <w:divBdr>
                        <w:top w:val="none" w:sz="0" w:space="0" w:color="auto"/>
                        <w:left w:val="none" w:sz="0" w:space="0" w:color="auto"/>
                        <w:bottom w:val="none" w:sz="0" w:space="0" w:color="auto"/>
                        <w:right w:val="none" w:sz="0" w:space="0" w:color="auto"/>
                      </w:divBdr>
                    </w:div>
                    <w:div w:id="171241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014880">
      <w:bodyDiv w:val="1"/>
      <w:marLeft w:val="0"/>
      <w:marRight w:val="0"/>
      <w:marTop w:val="0"/>
      <w:marBottom w:val="0"/>
      <w:divBdr>
        <w:top w:val="none" w:sz="0" w:space="0" w:color="auto"/>
        <w:left w:val="none" w:sz="0" w:space="0" w:color="auto"/>
        <w:bottom w:val="none" w:sz="0" w:space="0" w:color="auto"/>
        <w:right w:val="none" w:sz="0" w:space="0" w:color="auto"/>
      </w:divBdr>
      <w:divsChild>
        <w:div w:id="118691712">
          <w:marLeft w:val="0"/>
          <w:marRight w:val="0"/>
          <w:marTop w:val="225"/>
          <w:marBottom w:val="0"/>
          <w:divBdr>
            <w:top w:val="none" w:sz="0" w:space="0" w:color="auto"/>
            <w:left w:val="none" w:sz="0" w:space="0" w:color="auto"/>
            <w:bottom w:val="none" w:sz="0" w:space="0" w:color="auto"/>
            <w:right w:val="none" w:sz="0" w:space="0" w:color="auto"/>
          </w:divBdr>
        </w:div>
        <w:div w:id="431241872">
          <w:marLeft w:val="0"/>
          <w:marRight w:val="0"/>
          <w:marTop w:val="0"/>
          <w:marBottom w:val="0"/>
          <w:divBdr>
            <w:top w:val="none" w:sz="0" w:space="0" w:color="auto"/>
            <w:left w:val="none" w:sz="0" w:space="0" w:color="auto"/>
            <w:bottom w:val="none" w:sz="0" w:space="0" w:color="auto"/>
            <w:right w:val="none" w:sz="0" w:space="0" w:color="auto"/>
          </w:divBdr>
        </w:div>
      </w:divsChild>
    </w:div>
    <w:div w:id="1295867044">
      <w:bodyDiv w:val="1"/>
      <w:marLeft w:val="0"/>
      <w:marRight w:val="0"/>
      <w:marTop w:val="0"/>
      <w:marBottom w:val="0"/>
      <w:divBdr>
        <w:top w:val="none" w:sz="0" w:space="0" w:color="auto"/>
        <w:left w:val="none" w:sz="0" w:space="0" w:color="auto"/>
        <w:bottom w:val="none" w:sz="0" w:space="0" w:color="auto"/>
        <w:right w:val="none" w:sz="0" w:space="0" w:color="auto"/>
      </w:divBdr>
      <w:divsChild>
        <w:div w:id="709842211">
          <w:marLeft w:val="0"/>
          <w:marRight w:val="0"/>
          <w:marTop w:val="120"/>
          <w:marBottom w:val="240"/>
          <w:divBdr>
            <w:top w:val="none" w:sz="0" w:space="0" w:color="auto"/>
            <w:left w:val="none" w:sz="0" w:space="0" w:color="auto"/>
            <w:bottom w:val="none" w:sz="0" w:space="0" w:color="auto"/>
            <w:right w:val="none" w:sz="0" w:space="0" w:color="auto"/>
          </w:divBdr>
          <w:divsChild>
            <w:div w:id="449862133">
              <w:marLeft w:val="0"/>
              <w:marRight w:val="0"/>
              <w:marTop w:val="120"/>
              <w:marBottom w:val="120"/>
              <w:divBdr>
                <w:top w:val="none" w:sz="0" w:space="0" w:color="auto"/>
                <w:left w:val="none" w:sz="0" w:space="0" w:color="auto"/>
                <w:bottom w:val="none" w:sz="0" w:space="0" w:color="auto"/>
                <w:right w:val="none" w:sz="0" w:space="0" w:color="auto"/>
              </w:divBdr>
              <w:divsChild>
                <w:div w:id="498034969">
                  <w:marLeft w:val="405"/>
                  <w:marRight w:val="405"/>
                  <w:marTop w:val="0"/>
                  <w:marBottom w:val="0"/>
                  <w:divBdr>
                    <w:top w:val="none" w:sz="0" w:space="0" w:color="auto"/>
                    <w:left w:val="none" w:sz="0" w:space="0" w:color="auto"/>
                    <w:bottom w:val="none" w:sz="0" w:space="0" w:color="auto"/>
                    <w:right w:val="none" w:sz="0" w:space="0" w:color="auto"/>
                  </w:divBdr>
                  <w:divsChild>
                    <w:div w:id="625816803">
                      <w:marLeft w:val="0"/>
                      <w:marRight w:val="0"/>
                      <w:marTop w:val="0"/>
                      <w:marBottom w:val="0"/>
                      <w:divBdr>
                        <w:top w:val="none" w:sz="0" w:space="0" w:color="auto"/>
                        <w:left w:val="none" w:sz="0" w:space="0" w:color="auto"/>
                        <w:bottom w:val="none" w:sz="0" w:space="0" w:color="auto"/>
                        <w:right w:val="none" w:sz="0" w:space="0" w:color="auto"/>
                      </w:divBdr>
                    </w:div>
                    <w:div w:id="21728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806566">
      <w:bodyDiv w:val="1"/>
      <w:marLeft w:val="0"/>
      <w:marRight w:val="0"/>
      <w:marTop w:val="0"/>
      <w:marBottom w:val="0"/>
      <w:divBdr>
        <w:top w:val="none" w:sz="0" w:space="0" w:color="auto"/>
        <w:left w:val="none" w:sz="0" w:space="0" w:color="auto"/>
        <w:bottom w:val="none" w:sz="0" w:space="0" w:color="auto"/>
        <w:right w:val="none" w:sz="0" w:space="0" w:color="auto"/>
      </w:divBdr>
    </w:div>
    <w:div w:id="1717585784">
      <w:bodyDiv w:val="1"/>
      <w:marLeft w:val="0"/>
      <w:marRight w:val="0"/>
      <w:marTop w:val="0"/>
      <w:marBottom w:val="0"/>
      <w:divBdr>
        <w:top w:val="none" w:sz="0" w:space="0" w:color="auto"/>
        <w:left w:val="none" w:sz="0" w:space="0" w:color="auto"/>
        <w:bottom w:val="none" w:sz="0" w:space="0" w:color="auto"/>
        <w:right w:val="none" w:sz="0" w:space="0" w:color="auto"/>
      </w:divBdr>
      <w:divsChild>
        <w:div w:id="483278496">
          <w:marLeft w:val="0"/>
          <w:marRight w:val="0"/>
          <w:marTop w:val="225"/>
          <w:marBottom w:val="0"/>
          <w:divBdr>
            <w:top w:val="none" w:sz="0" w:space="0" w:color="auto"/>
            <w:left w:val="none" w:sz="0" w:space="0" w:color="auto"/>
            <w:bottom w:val="none" w:sz="0" w:space="0" w:color="auto"/>
            <w:right w:val="none" w:sz="0" w:space="0" w:color="auto"/>
          </w:divBdr>
        </w:div>
        <w:div w:id="1953632777">
          <w:marLeft w:val="0"/>
          <w:marRight w:val="0"/>
          <w:marTop w:val="0"/>
          <w:marBottom w:val="0"/>
          <w:divBdr>
            <w:top w:val="none" w:sz="0" w:space="0" w:color="auto"/>
            <w:left w:val="none" w:sz="0" w:space="0" w:color="auto"/>
            <w:bottom w:val="none" w:sz="0" w:space="0" w:color="auto"/>
            <w:right w:val="none" w:sz="0" w:space="0" w:color="auto"/>
          </w:divBdr>
          <w:divsChild>
            <w:div w:id="69639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3866">
      <w:bodyDiv w:val="1"/>
      <w:marLeft w:val="0"/>
      <w:marRight w:val="0"/>
      <w:marTop w:val="0"/>
      <w:marBottom w:val="0"/>
      <w:divBdr>
        <w:top w:val="none" w:sz="0" w:space="0" w:color="auto"/>
        <w:left w:val="none" w:sz="0" w:space="0" w:color="auto"/>
        <w:bottom w:val="none" w:sz="0" w:space="0" w:color="auto"/>
        <w:right w:val="none" w:sz="0" w:space="0" w:color="auto"/>
      </w:divBdr>
      <w:divsChild>
        <w:div w:id="1267271890">
          <w:marLeft w:val="0"/>
          <w:marRight w:val="0"/>
          <w:marTop w:val="120"/>
          <w:marBottom w:val="240"/>
          <w:divBdr>
            <w:top w:val="none" w:sz="0" w:space="0" w:color="auto"/>
            <w:left w:val="none" w:sz="0" w:space="0" w:color="auto"/>
            <w:bottom w:val="none" w:sz="0" w:space="0" w:color="auto"/>
            <w:right w:val="none" w:sz="0" w:space="0" w:color="auto"/>
          </w:divBdr>
          <w:divsChild>
            <w:div w:id="2000376986">
              <w:marLeft w:val="0"/>
              <w:marRight w:val="0"/>
              <w:marTop w:val="120"/>
              <w:marBottom w:val="120"/>
              <w:divBdr>
                <w:top w:val="none" w:sz="0" w:space="0" w:color="auto"/>
                <w:left w:val="none" w:sz="0" w:space="0" w:color="auto"/>
                <w:bottom w:val="none" w:sz="0" w:space="0" w:color="auto"/>
                <w:right w:val="none" w:sz="0" w:space="0" w:color="auto"/>
              </w:divBdr>
              <w:divsChild>
                <w:div w:id="147869021">
                  <w:marLeft w:val="405"/>
                  <w:marRight w:val="405"/>
                  <w:marTop w:val="0"/>
                  <w:marBottom w:val="0"/>
                  <w:divBdr>
                    <w:top w:val="none" w:sz="0" w:space="0" w:color="auto"/>
                    <w:left w:val="none" w:sz="0" w:space="0" w:color="auto"/>
                    <w:bottom w:val="none" w:sz="0" w:space="0" w:color="auto"/>
                    <w:right w:val="none" w:sz="0" w:space="0" w:color="auto"/>
                  </w:divBdr>
                  <w:divsChild>
                    <w:div w:id="2058967930">
                      <w:marLeft w:val="0"/>
                      <w:marRight w:val="0"/>
                      <w:marTop w:val="0"/>
                      <w:marBottom w:val="0"/>
                      <w:divBdr>
                        <w:top w:val="none" w:sz="0" w:space="0" w:color="auto"/>
                        <w:left w:val="none" w:sz="0" w:space="0" w:color="auto"/>
                        <w:bottom w:val="none" w:sz="0" w:space="0" w:color="auto"/>
                        <w:right w:val="none" w:sz="0" w:space="0" w:color="auto"/>
                      </w:divBdr>
                    </w:div>
                    <w:div w:id="11128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088420">
      <w:bodyDiv w:val="1"/>
      <w:marLeft w:val="0"/>
      <w:marRight w:val="0"/>
      <w:marTop w:val="0"/>
      <w:marBottom w:val="0"/>
      <w:divBdr>
        <w:top w:val="none" w:sz="0" w:space="0" w:color="auto"/>
        <w:left w:val="none" w:sz="0" w:space="0" w:color="auto"/>
        <w:bottom w:val="none" w:sz="0" w:space="0" w:color="auto"/>
        <w:right w:val="none" w:sz="0" w:space="0" w:color="auto"/>
      </w:divBdr>
      <w:divsChild>
        <w:div w:id="1929340221">
          <w:marLeft w:val="0"/>
          <w:marRight w:val="0"/>
          <w:marTop w:val="120"/>
          <w:marBottom w:val="240"/>
          <w:divBdr>
            <w:top w:val="none" w:sz="0" w:space="0" w:color="auto"/>
            <w:left w:val="none" w:sz="0" w:space="0" w:color="auto"/>
            <w:bottom w:val="none" w:sz="0" w:space="0" w:color="auto"/>
            <w:right w:val="none" w:sz="0" w:space="0" w:color="auto"/>
          </w:divBdr>
          <w:divsChild>
            <w:div w:id="693455994">
              <w:marLeft w:val="0"/>
              <w:marRight w:val="0"/>
              <w:marTop w:val="120"/>
              <w:marBottom w:val="120"/>
              <w:divBdr>
                <w:top w:val="none" w:sz="0" w:space="0" w:color="auto"/>
                <w:left w:val="none" w:sz="0" w:space="0" w:color="auto"/>
                <w:bottom w:val="none" w:sz="0" w:space="0" w:color="auto"/>
                <w:right w:val="none" w:sz="0" w:space="0" w:color="auto"/>
              </w:divBdr>
              <w:divsChild>
                <w:div w:id="1968393970">
                  <w:marLeft w:val="405"/>
                  <w:marRight w:val="405"/>
                  <w:marTop w:val="0"/>
                  <w:marBottom w:val="0"/>
                  <w:divBdr>
                    <w:top w:val="none" w:sz="0" w:space="0" w:color="auto"/>
                    <w:left w:val="none" w:sz="0" w:space="0" w:color="auto"/>
                    <w:bottom w:val="none" w:sz="0" w:space="0" w:color="auto"/>
                    <w:right w:val="none" w:sz="0" w:space="0" w:color="auto"/>
                  </w:divBdr>
                  <w:divsChild>
                    <w:div w:id="1981960695">
                      <w:marLeft w:val="0"/>
                      <w:marRight w:val="0"/>
                      <w:marTop w:val="0"/>
                      <w:marBottom w:val="0"/>
                      <w:divBdr>
                        <w:top w:val="none" w:sz="0" w:space="0" w:color="auto"/>
                        <w:left w:val="none" w:sz="0" w:space="0" w:color="auto"/>
                        <w:bottom w:val="none" w:sz="0" w:space="0" w:color="auto"/>
                        <w:right w:val="none" w:sz="0" w:space="0" w:color="auto"/>
                      </w:divBdr>
                    </w:div>
                    <w:div w:id="213393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366647">
      <w:bodyDiv w:val="1"/>
      <w:marLeft w:val="0"/>
      <w:marRight w:val="0"/>
      <w:marTop w:val="0"/>
      <w:marBottom w:val="0"/>
      <w:divBdr>
        <w:top w:val="none" w:sz="0" w:space="0" w:color="auto"/>
        <w:left w:val="none" w:sz="0" w:space="0" w:color="auto"/>
        <w:bottom w:val="none" w:sz="0" w:space="0" w:color="auto"/>
        <w:right w:val="none" w:sz="0" w:space="0" w:color="auto"/>
      </w:divBdr>
      <w:divsChild>
        <w:div w:id="247614536">
          <w:marLeft w:val="0"/>
          <w:marRight w:val="0"/>
          <w:marTop w:val="120"/>
          <w:marBottom w:val="240"/>
          <w:divBdr>
            <w:top w:val="none" w:sz="0" w:space="0" w:color="auto"/>
            <w:left w:val="none" w:sz="0" w:space="0" w:color="auto"/>
            <w:bottom w:val="none" w:sz="0" w:space="0" w:color="auto"/>
            <w:right w:val="none" w:sz="0" w:space="0" w:color="auto"/>
          </w:divBdr>
          <w:divsChild>
            <w:div w:id="809905259">
              <w:marLeft w:val="0"/>
              <w:marRight w:val="0"/>
              <w:marTop w:val="120"/>
              <w:marBottom w:val="120"/>
              <w:divBdr>
                <w:top w:val="none" w:sz="0" w:space="0" w:color="auto"/>
                <w:left w:val="none" w:sz="0" w:space="0" w:color="auto"/>
                <w:bottom w:val="none" w:sz="0" w:space="0" w:color="auto"/>
                <w:right w:val="none" w:sz="0" w:space="0" w:color="auto"/>
              </w:divBdr>
              <w:divsChild>
                <w:div w:id="1326128495">
                  <w:marLeft w:val="405"/>
                  <w:marRight w:val="405"/>
                  <w:marTop w:val="0"/>
                  <w:marBottom w:val="0"/>
                  <w:divBdr>
                    <w:top w:val="none" w:sz="0" w:space="0" w:color="auto"/>
                    <w:left w:val="none" w:sz="0" w:space="0" w:color="auto"/>
                    <w:bottom w:val="none" w:sz="0" w:space="0" w:color="auto"/>
                    <w:right w:val="none" w:sz="0" w:space="0" w:color="auto"/>
                  </w:divBdr>
                  <w:divsChild>
                    <w:div w:id="1424884523">
                      <w:marLeft w:val="0"/>
                      <w:marRight w:val="0"/>
                      <w:marTop w:val="0"/>
                      <w:marBottom w:val="0"/>
                      <w:divBdr>
                        <w:top w:val="none" w:sz="0" w:space="0" w:color="auto"/>
                        <w:left w:val="none" w:sz="0" w:space="0" w:color="auto"/>
                        <w:bottom w:val="none" w:sz="0" w:space="0" w:color="auto"/>
                        <w:right w:val="none" w:sz="0" w:space="0" w:color="auto"/>
                      </w:divBdr>
                    </w:div>
                    <w:div w:id="5697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xSFHPw6Dc0s" TargetMode="External"/><Relationship Id="rId18" Type="http://schemas.openxmlformats.org/officeDocument/2006/relationships/image" Target="media/image6.jpg"/><Relationship Id="rId26" Type="http://schemas.openxmlformats.org/officeDocument/2006/relationships/image" Target="media/image9.jpg"/><Relationship Id="rId3" Type="http://schemas.openxmlformats.org/officeDocument/2006/relationships/styles" Target="styles.xml"/><Relationship Id="rId21" Type="http://schemas.openxmlformats.org/officeDocument/2006/relationships/hyperlink" Target="https://www.youtube.com/watch?v=laNpjMQyvU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GJf45V-nWsY" TargetMode="External"/><Relationship Id="rId17" Type="http://schemas.openxmlformats.org/officeDocument/2006/relationships/hyperlink" Target="http://www.lutfestsubotica.net" TargetMode="External"/><Relationship Id="rId25" Type="http://schemas.openxmlformats.org/officeDocument/2006/relationships/hyperlink" Target="https://www.youtube.com/watch?v=-XDj3yymyC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UsXItNsH18M" TargetMode="External"/><Relationship Id="rId20" Type="http://schemas.openxmlformats.org/officeDocument/2006/relationships/image" Target="media/image7.jp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youtube.com/watch?v=92P_WvZvUBw"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outube.com/watch?v=_B75SfkdYSA" TargetMode="External"/><Relationship Id="rId23" Type="http://schemas.openxmlformats.org/officeDocument/2006/relationships/image" Target="media/image8.jpg"/><Relationship Id="rId28" Type="http://schemas.openxmlformats.org/officeDocument/2006/relationships/image" Target="media/image10.jpg"/><Relationship Id="rId10" Type="http://schemas.openxmlformats.org/officeDocument/2006/relationships/image" Target="media/image3.jpg"/><Relationship Id="rId19" Type="http://schemas.openxmlformats.org/officeDocument/2006/relationships/hyperlink" Target="https://www.youtube.com/watch?v=Pj3aW_PCrXw" TargetMode="External"/><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yperlink" Target="https://www.youtube.com/watch?v=ek8C7ulJwmg" TargetMode="External"/><Relationship Id="rId27" Type="http://schemas.openxmlformats.org/officeDocument/2006/relationships/hyperlink" Target="https://www.facebook.com/memorijal.renatovukovic" TargetMode="External"/><Relationship Id="rId30" Type="http://schemas.openxmlformats.org/officeDocument/2006/relationships/hyperlink" Target="http://www.srpss.org.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E49B8-EDD8-42C4-B874-33F4810A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5011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18</cp:revision>
  <dcterms:created xsi:type="dcterms:W3CDTF">2015-03-30T16:31:00Z</dcterms:created>
  <dcterms:modified xsi:type="dcterms:W3CDTF">2015-03-31T15:52:00Z</dcterms:modified>
</cp:coreProperties>
</file>